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06" w:rsidRPr="005330CB" w:rsidRDefault="00B67306" w:rsidP="00B67306">
      <w:pPr>
        <w:pStyle w:val="a3"/>
        <w:rPr>
          <w:rFonts w:ascii="Times New Roman" w:hAnsi="Times New Roman"/>
          <w:sz w:val="24"/>
          <w:szCs w:val="24"/>
        </w:rPr>
      </w:pPr>
      <w:r w:rsidRPr="005330CB">
        <w:rPr>
          <w:rFonts w:ascii="Times New Roman" w:hAnsi="Times New Roman"/>
          <w:sz w:val="24"/>
          <w:szCs w:val="24"/>
        </w:rPr>
        <w:t>Приложение 1</w:t>
      </w:r>
    </w:p>
    <w:p w:rsidR="00B67306" w:rsidRPr="005330CB" w:rsidRDefault="00B67306" w:rsidP="00B67306">
      <w:pPr>
        <w:pStyle w:val="a3"/>
        <w:rPr>
          <w:rFonts w:ascii="Times New Roman" w:hAnsi="Times New Roman"/>
          <w:sz w:val="28"/>
          <w:szCs w:val="28"/>
        </w:rPr>
      </w:pPr>
      <w:r w:rsidRPr="005330CB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="00AE03F0">
        <w:rPr>
          <w:rFonts w:ascii="Times New Roman" w:hAnsi="Times New Roman"/>
          <w:sz w:val="24"/>
          <w:szCs w:val="24"/>
        </w:rPr>
        <w:t>№ 182 от 01.10. 2019 г</w:t>
      </w:r>
      <w:r w:rsidR="004A33D5">
        <w:rPr>
          <w:rFonts w:ascii="Times New Roman" w:hAnsi="Times New Roman"/>
          <w:sz w:val="24"/>
          <w:szCs w:val="24"/>
        </w:rPr>
        <w:t xml:space="preserve"> </w:t>
      </w:r>
    </w:p>
    <w:p w:rsidR="00B67306" w:rsidRDefault="00B67306" w:rsidP="00B67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7306" w:rsidRPr="00CD6B48" w:rsidRDefault="00B67306" w:rsidP="00B67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6B48">
        <w:rPr>
          <w:rFonts w:ascii="Times New Roman" w:hAnsi="Times New Roman"/>
          <w:b/>
          <w:sz w:val="28"/>
          <w:szCs w:val="28"/>
        </w:rPr>
        <w:t>Дорожная карта</w:t>
      </w:r>
    </w:p>
    <w:p w:rsidR="00B67306" w:rsidRDefault="00B67306" w:rsidP="00B6730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B48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подготовки к проведению государственной итоговой аттестации</w:t>
      </w:r>
    </w:p>
    <w:p w:rsidR="00B67306" w:rsidRPr="00CD6B48" w:rsidRDefault="00B67306" w:rsidP="00B67306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6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образовательным программам основного общего </w:t>
      </w:r>
    </w:p>
    <w:p w:rsidR="00B67306" w:rsidRPr="00CD6B48" w:rsidRDefault="00B67306" w:rsidP="00B67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6B48">
        <w:rPr>
          <w:rFonts w:ascii="Times New Roman" w:eastAsia="Times New Roman" w:hAnsi="Times New Roman"/>
          <w:b/>
          <w:sz w:val="28"/>
          <w:szCs w:val="28"/>
          <w:lang w:eastAsia="ru-RU"/>
        </w:rPr>
        <w:t>и среднего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D6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общего образования в МКОУ «Нижнедобринская СШ»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</w:t>
      </w:r>
      <w:r w:rsidRPr="00CD6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B67306" w:rsidRPr="00FA4F03" w:rsidRDefault="00B67306" w:rsidP="00B67306">
      <w:pPr>
        <w:spacing w:before="209" w:after="0" w:line="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931"/>
        <w:gridCol w:w="2268"/>
        <w:gridCol w:w="3260"/>
      </w:tblGrid>
      <w:tr w:rsidR="00B67306" w:rsidRPr="00CB4C6A" w:rsidTr="006D3E7A">
        <w:trPr>
          <w:trHeight w:val="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74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ind w:left="279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ind w:left="2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ind w:left="43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FA4F03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4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B67306" w:rsidRPr="00CB4C6A" w:rsidTr="006D3E7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ind w:left="10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итогам ГИА-9 и ГИА-11 в 2018</w:t>
            </w: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ind w:firstLine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 по всем предметам</w:t>
            </w:r>
          </w:p>
          <w:p w:rsidR="00B67306" w:rsidRPr="00264A59" w:rsidRDefault="00B67306" w:rsidP="006D3E7A">
            <w:pPr>
              <w:spacing w:after="0" w:line="238" w:lineRule="exact"/>
              <w:ind w:firstLine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2019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67306" w:rsidRPr="00CB4C6A" w:rsidTr="006D3E7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ind w:left="7" w:hanging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Контроль    за     преподавани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ем выбранных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учебных предметов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школе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ind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CB4C6A" w:rsidRDefault="00B67306" w:rsidP="006D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к ГИА по всем учебным предметам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Обсуждение методических рекомендаций по вопросам совершенствования преподавания общеобразовательных предметов на основе анализа единог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государственного экзамена 2019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2019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47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ind w:left="14" w:hanging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III.   </w:t>
            </w: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и иных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подготовке и проведению ГИА в 2020 году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306" w:rsidRPr="00264A59" w:rsidRDefault="00B67306" w:rsidP="006D3E7A">
            <w:pPr>
              <w:spacing w:after="0" w:line="238" w:lineRule="exact"/>
              <w:ind w:left="7" w:hanging="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923B3" w:rsidRDefault="00B67306" w:rsidP="006D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23B3">
              <w:rPr>
                <w:rFonts w:ascii="Times New Roman" w:hAnsi="Times New Roman"/>
                <w:sz w:val="24"/>
                <w:szCs w:val="24"/>
              </w:rPr>
              <w:t>По мере их поступления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А.В..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государственной итоговой аттестации, на официальном сайте ОО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67306" w:rsidRPr="00CB4C6A" w:rsidTr="006D3E7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IV.     Обучение лиц, привлекаемых к проведению ГИА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 и семинарах по вопросам: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нормативного правового обеспечения государственной (итоговой) аттестации выпускников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67306" w:rsidRPr="00CB4C6A" w:rsidTr="006D3E7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V. </w:t>
            </w: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Организационное сопровождение ГИА-9 и ГИА-11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Сбор предварительной информации о планируемом количестве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участников ГИА-9 и ГИА-11 в 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году: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выпускников образовательных организаций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9/2020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учебного года;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выпускников прошлых лет;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- ноябрь 2019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 О.В.</w:t>
            </w:r>
          </w:p>
          <w:p w:rsidR="00B67306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73304C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итогового сочинения (изложения)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2019 г., февраль, май 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Регистрация участников ГИА 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школьном уровне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647D3B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  <w:r w:rsidRPr="00647D3B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</w:rPr>
              <w:t>-11:</w:t>
            </w:r>
          </w:p>
          <w:p w:rsidR="00B67306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до 01 февраля</w:t>
            </w: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ГИА-9: до 01 марта 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 А.В..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списка организаторов ППЭ в аудиториях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вне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А.В..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выпускников для всех категорий выпускников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 О.В.</w:t>
            </w:r>
          </w:p>
          <w:p w:rsidR="00B67306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73304C" w:rsidRDefault="0073304C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  <w:p w:rsidR="00B67306" w:rsidRPr="00264A59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ind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разъяснительной работы с участниками  по вопросам организации и проведения ГИА-9 и ГИА-11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А.В.</w:t>
            </w:r>
          </w:p>
          <w:p w:rsidR="00B67306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 О.В.</w:t>
            </w:r>
          </w:p>
          <w:p w:rsidR="00B67306" w:rsidRDefault="00B67306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B67306" w:rsidRPr="00264A59" w:rsidRDefault="0073304C" w:rsidP="00B67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выполнения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IX, XI  классов тренир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овочных работ в формате КИМ 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67306" w:rsidRPr="00264A59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2020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Подготовка текущей информации по результатам проведения ГИА-9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ГИА-11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  <w:p w:rsidR="00B67306" w:rsidRPr="00264A59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2019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А.В..</w:t>
            </w:r>
          </w:p>
        </w:tc>
      </w:tr>
      <w:tr w:rsidR="00B67306" w:rsidRPr="00CB4C6A" w:rsidTr="006D3E7A">
        <w:tc>
          <w:tcPr>
            <w:tcW w:w="151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  <w:r w:rsidRPr="00264A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через:</w:t>
            </w:r>
          </w:p>
          <w:p w:rsidR="00B67306" w:rsidRPr="00264A59" w:rsidRDefault="00B67306" w:rsidP="006D3E7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ab/>
              <w:t>информационные письма;</w:t>
            </w:r>
          </w:p>
          <w:p w:rsidR="00B67306" w:rsidRPr="00264A59" w:rsidRDefault="00B67306" w:rsidP="006D3E7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б)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ab/>
              <w:t>информационные плакаты;</w:t>
            </w:r>
          </w:p>
          <w:p w:rsidR="00B67306" w:rsidRPr="00264A59" w:rsidRDefault="00B67306" w:rsidP="006D3E7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ab/>
              <w:t>родительские собрания;</w:t>
            </w:r>
          </w:p>
          <w:p w:rsidR="00B67306" w:rsidRPr="00264A59" w:rsidRDefault="00B67306" w:rsidP="006D3E7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г)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ab/>
              <w:t>средства массовой информации;</w:t>
            </w:r>
          </w:p>
          <w:p w:rsidR="00B67306" w:rsidRPr="00264A59" w:rsidRDefault="00B67306" w:rsidP="006D3E7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ab/>
              <w:t>инструктажи, классные часы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2019 г. - сентябрь 2020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А.В.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ind w:firstLine="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по вопросам проведения ГИА на    сайт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67306" w:rsidRPr="00264A59" w:rsidRDefault="00B67306" w:rsidP="006D3E7A">
            <w:pPr>
              <w:tabs>
                <w:tab w:val="left" w:pos="533"/>
              </w:tabs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7306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 О.В.</w:t>
            </w:r>
          </w:p>
        </w:tc>
      </w:tr>
      <w:tr w:rsidR="00B67306" w:rsidRPr="00CB4C6A" w:rsidTr="006D3E7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 в 2018 году, в том числе размещения информации: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</w:t>
            </w:r>
            <w:proofErr w:type="spell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два месяца до дня проведения итогового сочинения (изложения)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</w:t>
            </w:r>
            <w:proofErr w:type="spellEnd"/>
            <w:r w:rsidR="00B67306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306" w:rsidRPr="00CB4C6A" w:rsidTr="006D3E7A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 октября 2019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264A59">
              <w:rPr>
                <w:rFonts w:ascii="Times New Roman" w:eastAsia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 w:rsidRPr="00264A59">
              <w:rPr>
                <w:rFonts w:ascii="Times New Roman" w:eastAsia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месяц до дня проведения итогового сочинения (изложения)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01 декабря 2019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позднее</w:t>
            </w:r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чем за месяц до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позднее</w:t>
            </w:r>
            <w:proofErr w:type="gramEnd"/>
            <w:r w:rsidR="00733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чем за месяц до</w:t>
            </w:r>
            <w:r w:rsidR="00733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rPr>
                <w:color w:val="000000"/>
                <w:shd w:val="clear" w:color="auto" w:fill="FFFFFF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B67306" w:rsidRPr="00181271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1271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Всероссийская акция "День сдачи ЕГЭ родителями"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73304C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2019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B67306" w:rsidRDefault="004A33D5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  <w:p w:rsidR="0073304C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в доступных для участников ГИА местах </w:t>
            </w:r>
            <w:r w:rsidRPr="00264A59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плакатов, роликов, брошюр, памяток по вопросам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>Весь</w:t>
            </w:r>
            <w:r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 xml:space="preserve">  </w:t>
            </w:r>
            <w:r w:rsidRPr="00264A59">
              <w:rPr>
                <w:rFonts w:ascii="Times New Roman" w:eastAsia="Times New Roman" w:hAnsi="Times New Roman"/>
                <w:bCs/>
                <w:spacing w:val="-20"/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</w:t>
            </w:r>
            <w:proofErr w:type="spellEnd"/>
            <w:r w:rsidR="00B67306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23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Проведение    родительских    собраний    по    вопросам    орг</w:t>
            </w:r>
            <w:r w:rsidR="0073304C">
              <w:rPr>
                <w:rFonts w:ascii="Times New Roman" w:eastAsia="Times New Roman" w:hAnsi="Times New Roman"/>
                <w:sz w:val="24"/>
                <w:szCs w:val="24"/>
              </w:rPr>
              <w:t>анизации и проведения ГИА в 2020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2019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67306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73304C" w:rsidRPr="00264A59" w:rsidRDefault="004A33D5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собраний с </w:t>
            </w:r>
            <w:proofErr w:type="gramStart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организациях по вопросам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дготовки к проведению ГИА в 2019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2019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Волченкова А.В.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 О.В.</w:t>
            </w:r>
          </w:p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М.А.</w:t>
            </w:r>
          </w:p>
          <w:p w:rsidR="00B67306" w:rsidRPr="00264A59" w:rsidRDefault="004A33D5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B67306" w:rsidRPr="00CB4C6A" w:rsidTr="006D3E7A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Default="00B67306" w:rsidP="006D3E7A">
            <w:pPr>
              <w:spacing w:after="0" w:line="238" w:lineRule="exact"/>
              <w:ind w:right="36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 w:rsidR="00B67306" w:rsidRDefault="00B67306" w:rsidP="006D3E7A">
            <w:pPr>
              <w:spacing w:after="0" w:line="238" w:lineRule="exact"/>
              <w:ind w:right="36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с полученными ими результатами ГИА; </w:t>
            </w:r>
          </w:p>
          <w:p w:rsidR="00B67306" w:rsidRDefault="00B67306" w:rsidP="006D3E7A">
            <w:pPr>
              <w:spacing w:after="0" w:line="238" w:lineRule="exact"/>
              <w:ind w:right="36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с решениями ГЭК и председателя ГЭК; </w:t>
            </w:r>
          </w:p>
          <w:p w:rsidR="00B67306" w:rsidRPr="00264A59" w:rsidRDefault="00B67306" w:rsidP="006D3E7A">
            <w:pPr>
              <w:spacing w:after="0" w:line="238" w:lineRule="exact"/>
              <w:ind w:right="36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 период проведения</w:t>
            </w:r>
          </w:p>
          <w:p w:rsidR="00B67306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ГИА-9 и ГИА-11</w:t>
            </w:r>
          </w:p>
          <w:p w:rsidR="00B67306" w:rsidRPr="00264A59" w:rsidRDefault="0073304C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2020</w:t>
            </w:r>
            <w:r w:rsidR="00B67306"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Волченков</w:t>
            </w:r>
            <w:r w:rsidR="00B67306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Организация   встреч   выпускников   текущег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  года   с   выпускниками 2018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04C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Бусалаева О.В.</w:t>
            </w:r>
          </w:p>
          <w:p w:rsidR="00B67306" w:rsidRDefault="0073304C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Бухова М.А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3304C" w:rsidRPr="00264A59" w:rsidRDefault="004A33D5" w:rsidP="007330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</w:t>
            </w:r>
          </w:p>
        </w:tc>
      </w:tr>
      <w:tr w:rsidR="00B67306" w:rsidRPr="00CB4C6A" w:rsidTr="006D3E7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38" w:lineRule="exact"/>
              <w:ind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B67306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264A59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</w:t>
            </w:r>
            <w:r w:rsidR="0073304C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06" w:rsidRPr="00264A59" w:rsidRDefault="0073304C" w:rsidP="006D3E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Волченкова </w:t>
            </w:r>
            <w:r w:rsidR="00B67306"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</w:p>
        </w:tc>
      </w:tr>
    </w:tbl>
    <w:p w:rsidR="00B67306" w:rsidRDefault="00B67306" w:rsidP="00B67306"/>
    <w:p w:rsidR="00094259" w:rsidRDefault="00B67306" w:rsidP="004A33D5">
      <w:pPr>
        <w:jc w:val="center"/>
      </w:pPr>
      <w:r>
        <w:rPr>
          <w:rFonts w:ascii="Times New Roman" w:hAnsi="Times New Roman"/>
          <w:sz w:val="28"/>
          <w:szCs w:val="28"/>
        </w:rPr>
        <w:t xml:space="preserve">Директор школы:     </w:t>
      </w:r>
      <w:r w:rsidR="0073304C">
        <w:rPr>
          <w:rFonts w:ascii="Times New Roman" w:hAnsi="Times New Roman"/>
          <w:sz w:val="28"/>
          <w:szCs w:val="28"/>
        </w:rPr>
        <w:t xml:space="preserve">           </w:t>
      </w:r>
      <w:r w:rsidR="004A33D5">
        <w:rPr>
          <w:rFonts w:ascii="Times New Roman" w:hAnsi="Times New Roman"/>
          <w:sz w:val="28"/>
          <w:szCs w:val="28"/>
        </w:rPr>
        <w:t>______________________________</w:t>
      </w:r>
      <w:r w:rsidR="0073304C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Мазанова Н.Г.</w:t>
      </w:r>
    </w:p>
    <w:sectPr w:rsidR="00094259" w:rsidSect="00F2612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306"/>
    <w:rsid w:val="00094259"/>
    <w:rsid w:val="004A33D5"/>
    <w:rsid w:val="0060470E"/>
    <w:rsid w:val="0073304C"/>
    <w:rsid w:val="00AE03F0"/>
    <w:rsid w:val="00B6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3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7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Светличная</cp:lastModifiedBy>
  <cp:revision>2</cp:revision>
  <cp:lastPrinted>2019-11-14T09:59:00Z</cp:lastPrinted>
  <dcterms:created xsi:type="dcterms:W3CDTF">2019-11-14T08:39:00Z</dcterms:created>
  <dcterms:modified xsi:type="dcterms:W3CDTF">2019-11-14T10:01:00Z</dcterms:modified>
</cp:coreProperties>
</file>