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90" w:rsidRDefault="00607890" w:rsidP="00607890">
      <w:pPr>
        <w:spacing w:after="0" w:line="240" w:lineRule="auto"/>
        <w:jc w:val="center"/>
        <w:rPr>
          <w:rFonts w:ascii="Times New Roman" w:hAnsi="Times New Roman"/>
          <w:sz w:val="28"/>
          <w:szCs w:val="28"/>
        </w:rPr>
      </w:pPr>
      <w:r>
        <w:rPr>
          <w:rFonts w:ascii="Times New Roman" w:hAnsi="Times New Roman"/>
          <w:sz w:val="28"/>
          <w:szCs w:val="28"/>
        </w:rPr>
        <w:t>Муниципальное казённое общеобразовательное учреждения «Нижнедобринская средняя школа» Жирновского муниципального района Волгоградской области</w:t>
      </w:r>
    </w:p>
    <w:p w:rsidR="00607890" w:rsidRDefault="00607890" w:rsidP="000D6C7B">
      <w:pPr>
        <w:spacing w:after="0" w:line="240" w:lineRule="auto"/>
        <w:jc w:val="center"/>
        <w:rPr>
          <w:rFonts w:ascii="Times New Roman" w:hAnsi="Times New Roman"/>
          <w:sz w:val="28"/>
          <w:szCs w:val="28"/>
        </w:rPr>
        <w:sectPr w:rsidR="00607890" w:rsidSect="00C34294">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607890" w:rsidRDefault="00607890" w:rsidP="000D6C7B">
      <w:pPr>
        <w:spacing w:after="0" w:line="240" w:lineRule="auto"/>
        <w:jc w:val="center"/>
        <w:rPr>
          <w:rFonts w:ascii="Times New Roman" w:hAnsi="Times New Roman"/>
          <w:sz w:val="28"/>
          <w:szCs w:val="28"/>
        </w:rPr>
      </w:pPr>
    </w:p>
    <w:p w:rsidR="00665875" w:rsidRPr="00A378DD"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Регистрационный  №____________</w:t>
      </w:r>
    </w:p>
    <w:p w:rsidR="00665875" w:rsidRDefault="00665875" w:rsidP="000D6C7B">
      <w:pPr>
        <w:spacing w:after="0" w:line="240" w:lineRule="auto"/>
        <w:jc w:val="center"/>
        <w:rPr>
          <w:rFonts w:ascii="Times New Roman" w:hAnsi="Times New Roman"/>
          <w:sz w:val="28"/>
          <w:szCs w:val="28"/>
        </w:rPr>
      </w:pPr>
    </w:p>
    <w:p w:rsidR="00665875" w:rsidRPr="000D6C7B" w:rsidRDefault="00665875" w:rsidP="000D6C7B">
      <w:pPr>
        <w:spacing w:after="0" w:line="240" w:lineRule="auto"/>
        <w:jc w:val="center"/>
        <w:rPr>
          <w:rFonts w:ascii="Times New Roman" w:hAnsi="Times New Roman"/>
          <w:b/>
          <w:sz w:val="28"/>
          <w:szCs w:val="28"/>
        </w:rPr>
      </w:pPr>
      <w:r w:rsidRPr="000D6C7B">
        <w:rPr>
          <w:rFonts w:ascii="Times New Roman" w:hAnsi="Times New Roman"/>
          <w:b/>
          <w:sz w:val="28"/>
          <w:szCs w:val="28"/>
        </w:rPr>
        <w:t>СОГЛАСОВАНО</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первичной</w:t>
      </w:r>
      <w:proofErr w:type="gramEnd"/>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профсоюзной организации</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МКОУ «Нижнедобринская СШ»</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______________</w:t>
      </w:r>
      <w:proofErr w:type="spellStart"/>
      <w:r>
        <w:rPr>
          <w:rFonts w:ascii="Times New Roman" w:hAnsi="Times New Roman"/>
          <w:sz w:val="28"/>
          <w:szCs w:val="28"/>
        </w:rPr>
        <w:t>Н.В.Костычева</w:t>
      </w:r>
      <w:proofErr w:type="spellEnd"/>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«_____»___________2016г.</w:t>
      </w:r>
    </w:p>
    <w:p w:rsidR="00665875" w:rsidRDefault="00665875" w:rsidP="000D6C7B">
      <w:pPr>
        <w:spacing w:after="0" w:line="240" w:lineRule="auto"/>
        <w:jc w:val="center"/>
        <w:rPr>
          <w:rFonts w:ascii="Times New Roman" w:hAnsi="Times New Roman"/>
          <w:sz w:val="28"/>
          <w:szCs w:val="28"/>
        </w:rPr>
      </w:pPr>
    </w:p>
    <w:p w:rsidR="00665875" w:rsidRDefault="00665875" w:rsidP="000D6C7B">
      <w:pPr>
        <w:spacing w:after="0" w:line="240" w:lineRule="auto"/>
        <w:jc w:val="center"/>
        <w:rPr>
          <w:rFonts w:ascii="Times New Roman" w:hAnsi="Times New Roman"/>
          <w:sz w:val="28"/>
          <w:szCs w:val="28"/>
        </w:rPr>
      </w:pPr>
    </w:p>
    <w:p w:rsidR="000D6C7B" w:rsidRDefault="000D6C7B" w:rsidP="000D6C7B">
      <w:pPr>
        <w:spacing w:after="0" w:line="240" w:lineRule="auto"/>
        <w:jc w:val="center"/>
        <w:rPr>
          <w:rFonts w:ascii="Times New Roman" w:hAnsi="Times New Roman"/>
          <w:sz w:val="28"/>
          <w:szCs w:val="28"/>
        </w:rPr>
      </w:pPr>
    </w:p>
    <w:p w:rsidR="000D6C7B" w:rsidRDefault="000D6C7B" w:rsidP="000D6C7B">
      <w:pPr>
        <w:spacing w:after="0" w:line="240" w:lineRule="auto"/>
        <w:jc w:val="center"/>
        <w:rPr>
          <w:rFonts w:ascii="Times New Roman" w:hAnsi="Times New Roman"/>
          <w:sz w:val="28"/>
          <w:szCs w:val="28"/>
        </w:rPr>
      </w:pPr>
    </w:p>
    <w:p w:rsidR="000D6C7B" w:rsidRDefault="000D6C7B" w:rsidP="000D6C7B">
      <w:pPr>
        <w:spacing w:after="0" w:line="240" w:lineRule="auto"/>
        <w:jc w:val="center"/>
        <w:rPr>
          <w:rFonts w:ascii="Times New Roman" w:hAnsi="Times New Roman"/>
          <w:sz w:val="28"/>
          <w:szCs w:val="28"/>
        </w:rPr>
      </w:pPr>
    </w:p>
    <w:p w:rsidR="000D6C7B" w:rsidRDefault="000D6C7B" w:rsidP="000D6C7B">
      <w:pPr>
        <w:spacing w:after="0" w:line="240" w:lineRule="auto"/>
        <w:jc w:val="center"/>
        <w:rPr>
          <w:rFonts w:ascii="Times New Roman" w:hAnsi="Times New Roman"/>
          <w:sz w:val="28"/>
          <w:szCs w:val="28"/>
        </w:rPr>
      </w:pPr>
    </w:p>
    <w:p w:rsidR="000D6C7B" w:rsidRDefault="000D6C7B" w:rsidP="000D6C7B">
      <w:pPr>
        <w:spacing w:after="0" w:line="240" w:lineRule="auto"/>
        <w:jc w:val="center"/>
        <w:rPr>
          <w:rFonts w:ascii="Times New Roman" w:hAnsi="Times New Roman"/>
          <w:sz w:val="28"/>
          <w:szCs w:val="28"/>
        </w:rPr>
      </w:pPr>
    </w:p>
    <w:p w:rsidR="000D6C7B" w:rsidRDefault="000D6C7B" w:rsidP="000D6C7B">
      <w:pPr>
        <w:spacing w:after="0" w:line="240" w:lineRule="auto"/>
        <w:jc w:val="center"/>
        <w:rPr>
          <w:rFonts w:ascii="Times New Roman" w:hAnsi="Times New Roman"/>
          <w:sz w:val="28"/>
          <w:szCs w:val="28"/>
        </w:rPr>
      </w:pPr>
    </w:p>
    <w:p w:rsidR="00665875" w:rsidRPr="000D6C7B" w:rsidRDefault="00665875" w:rsidP="000D6C7B">
      <w:pPr>
        <w:spacing w:after="0" w:line="240" w:lineRule="auto"/>
        <w:jc w:val="center"/>
        <w:rPr>
          <w:rFonts w:ascii="Times New Roman" w:hAnsi="Times New Roman"/>
          <w:b/>
          <w:sz w:val="28"/>
          <w:szCs w:val="28"/>
        </w:rPr>
      </w:pPr>
      <w:r w:rsidRPr="000D6C7B">
        <w:rPr>
          <w:rFonts w:ascii="Times New Roman" w:hAnsi="Times New Roman"/>
          <w:b/>
          <w:sz w:val="28"/>
          <w:szCs w:val="28"/>
        </w:rPr>
        <w:t>ПРИНЯТО</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на общем собрании</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трудового коллектива</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Протокол №</w:t>
      </w:r>
      <w:r w:rsidR="000D6C7B">
        <w:rPr>
          <w:rFonts w:ascii="Times New Roman" w:hAnsi="Times New Roman"/>
          <w:sz w:val="28"/>
          <w:szCs w:val="28"/>
        </w:rPr>
        <w:t>________</w:t>
      </w:r>
    </w:p>
    <w:p w:rsidR="000D6C7B" w:rsidRDefault="000D6C7B" w:rsidP="000D6C7B">
      <w:pPr>
        <w:spacing w:after="0" w:line="240" w:lineRule="auto"/>
        <w:jc w:val="center"/>
        <w:rPr>
          <w:rFonts w:ascii="Times New Roman" w:hAnsi="Times New Roman"/>
          <w:sz w:val="28"/>
          <w:szCs w:val="28"/>
        </w:rPr>
      </w:pPr>
      <w:r>
        <w:rPr>
          <w:rFonts w:ascii="Times New Roman" w:hAnsi="Times New Roman"/>
          <w:sz w:val="28"/>
          <w:szCs w:val="28"/>
        </w:rPr>
        <w:t>от «_____»___________2016г.</w:t>
      </w:r>
    </w:p>
    <w:p w:rsidR="000D6C7B" w:rsidRDefault="000D6C7B" w:rsidP="000D6C7B">
      <w:pPr>
        <w:spacing w:after="0" w:line="240" w:lineRule="auto"/>
        <w:jc w:val="center"/>
        <w:rPr>
          <w:rFonts w:ascii="Times New Roman" w:hAnsi="Times New Roman"/>
          <w:sz w:val="28"/>
          <w:szCs w:val="28"/>
        </w:rPr>
      </w:pPr>
    </w:p>
    <w:p w:rsidR="00665875" w:rsidRDefault="00665875" w:rsidP="000D6C7B">
      <w:pPr>
        <w:spacing w:after="0" w:line="240" w:lineRule="auto"/>
        <w:jc w:val="center"/>
        <w:rPr>
          <w:rFonts w:ascii="Times New Roman" w:hAnsi="Times New Roman"/>
          <w:sz w:val="28"/>
          <w:szCs w:val="28"/>
        </w:rPr>
      </w:pPr>
    </w:p>
    <w:p w:rsidR="00665875" w:rsidRDefault="00665875" w:rsidP="000D6C7B">
      <w:pPr>
        <w:spacing w:after="0" w:line="240" w:lineRule="auto"/>
        <w:jc w:val="center"/>
        <w:rPr>
          <w:rFonts w:ascii="Times New Roman" w:hAnsi="Times New Roman"/>
          <w:sz w:val="28"/>
          <w:szCs w:val="28"/>
        </w:rPr>
      </w:pPr>
    </w:p>
    <w:p w:rsidR="00665875" w:rsidRPr="000D6C7B" w:rsidRDefault="00665875" w:rsidP="000D6C7B">
      <w:pPr>
        <w:spacing w:after="0" w:line="240" w:lineRule="auto"/>
        <w:jc w:val="center"/>
        <w:rPr>
          <w:rFonts w:ascii="Times New Roman" w:hAnsi="Times New Roman"/>
          <w:b/>
          <w:sz w:val="28"/>
          <w:szCs w:val="28"/>
        </w:rPr>
      </w:pPr>
      <w:r w:rsidRPr="000D6C7B">
        <w:rPr>
          <w:rFonts w:ascii="Times New Roman" w:hAnsi="Times New Roman"/>
          <w:b/>
          <w:sz w:val="28"/>
          <w:szCs w:val="28"/>
        </w:rPr>
        <w:t>УТВЕРЖДЕНО</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Директор МКОУ «Нижнедобринская СШ»</w:t>
      </w:r>
    </w:p>
    <w:p w:rsidR="00665875" w:rsidRDefault="00665875" w:rsidP="000D6C7B">
      <w:pPr>
        <w:spacing w:after="0" w:line="240" w:lineRule="auto"/>
        <w:jc w:val="center"/>
        <w:rPr>
          <w:rFonts w:ascii="Times New Roman" w:hAnsi="Times New Roman"/>
          <w:sz w:val="28"/>
          <w:szCs w:val="28"/>
        </w:rPr>
      </w:pPr>
      <w:r>
        <w:rPr>
          <w:rFonts w:ascii="Times New Roman" w:hAnsi="Times New Roman"/>
          <w:sz w:val="28"/>
          <w:szCs w:val="28"/>
        </w:rPr>
        <w:t>_______________Н.Г.Мазанова</w:t>
      </w:r>
    </w:p>
    <w:p w:rsidR="000D6C7B" w:rsidRDefault="000D6C7B" w:rsidP="000D6C7B">
      <w:pPr>
        <w:spacing w:after="0" w:line="240" w:lineRule="auto"/>
        <w:jc w:val="center"/>
        <w:rPr>
          <w:rFonts w:ascii="Times New Roman" w:hAnsi="Times New Roman"/>
          <w:sz w:val="28"/>
          <w:szCs w:val="28"/>
        </w:rPr>
      </w:pPr>
      <w:r>
        <w:rPr>
          <w:rFonts w:ascii="Times New Roman" w:hAnsi="Times New Roman"/>
          <w:sz w:val="28"/>
          <w:szCs w:val="28"/>
        </w:rPr>
        <w:t>Приказ №______</w:t>
      </w:r>
    </w:p>
    <w:p w:rsidR="000D6C7B" w:rsidRDefault="000D6C7B" w:rsidP="000D6C7B">
      <w:pPr>
        <w:spacing w:after="0" w:line="240" w:lineRule="auto"/>
        <w:jc w:val="center"/>
        <w:rPr>
          <w:rFonts w:ascii="Times New Roman" w:hAnsi="Times New Roman"/>
          <w:sz w:val="28"/>
          <w:szCs w:val="28"/>
        </w:rPr>
      </w:pPr>
      <w:r>
        <w:rPr>
          <w:rFonts w:ascii="Times New Roman" w:hAnsi="Times New Roman"/>
          <w:sz w:val="28"/>
          <w:szCs w:val="28"/>
        </w:rPr>
        <w:t>от «_____»___________2016г.</w:t>
      </w:r>
    </w:p>
    <w:p w:rsidR="000D6C7B" w:rsidRDefault="000D6C7B" w:rsidP="00665875">
      <w:pPr>
        <w:spacing w:after="0" w:line="240" w:lineRule="auto"/>
        <w:rPr>
          <w:rFonts w:ascii="Times New Roman" w:hAnsi="Times New Roman"/>
          <w:sz w:val="28"/>
          <w:szCs w:val="28"/>
        </w:rPr>
      </w:pPr>
    </w:p>
    <w:p w:rsidR="000D6C7B" w:rsidRDefault="000D6C7B" w:rsidP="00665875">
      <w:pPr>
        <w:spacing w:after="0" w:line="240" w:lineRule="auto"/>
        <w:rPr>
          <w:rFonts w:ascii="Times New Roman" w:hAnsi="Times New Roman"/>
          <w:sz w:val="28"/>
          <w:szCs w:val="28"/>
        </w:rPr>
        <w:sectPr w:rsidR="000D6C7B" w:rsidSect="00607890">
          <w:type w:val="continuous"/>
          <w:pgSz w:w="11906" w:h="16838"/>
          <w:pgMar w:top="1134" w:right="850" w:bottom="1134" w:left="1701" w:header="708" w:footer="708" w:gutter="0"/>
          <w:cols w:num="2" w:space="708"/>
          <w:docGrid w:linePitch="360"/>
        </w:sectPr>
      </w:pPr>
    </w:p>
    <w:p w:rsidR="00665875" w:rsidRPr="00A378DD" w:rsidRDefault="00665875" w:rsidP="00665875">
      <w:pPr>
        <w:spacing w:after="0" w:line="240" w:lineRule="auto"/>
        <w:rPr>
          <w:rFonts w:ascii="Times New Roman" w:hAnsi="Times New Roman"/>
          <w:sz w:val="28"/>
          <w:szCs w:val="28"/>
        </w:rPr>
      </w:pPr>
    </w:p>
    <w:p w:rsidR="00607890" w:rsidRDefault="00607890" w:rsidP="00665875">
      <w:pPr>
        <w:spacing w:after="0" w:line="240" w:lineRule="auto"/>
        <w:jc w:val="center"/>
        <w:rPr>
          <w:rFonts w:ascii="Times New Roman" w:hAnsi="Times New Roman"/>
          <w:b/>
          <w:sz w:val="28"/>
          <w:szCs w:val="28"/>
        </w:rPr>
        <w:sectPr w:rsidR="00607890" w:rsidSect="00607890">
          <w:type w:val="continuous"/>
          <w:pgSz w:w="11906" w:h="16838"/>
          <w:pgMar w:top="1134" w:right="850" w:bottom="1134" w:left="1701" w:header="708" w:footer="708" w:gutter="0"/>
          <w:cols w:num="2" w:space="708"/>
          <w:docGrid w:linePitch="360"/>
        </w:sectPr>
      </w:pPr>
    </w:p>
    <w:p w:rsidR="00665875" w:rsidRPr="00A378DD" w:rsidRDefault="00665875" w:rsidP="00665875">
      <w:pPr>
        <w:spacing w:after="0" w:line="240" w:lineRule="auto"/>
        <w:jc w:val="center"/>
        <w:rPr>
          <w:rFonts w:ascii="Times New Roman" w:hAnsi="Times New Roman"/>
          <w:b/>
          <w:sz w:val="28"/>
          <w:szCs w:val="28"/>
        </w:rPr>
      </w:pPr>
    </w:p>
    <w:p w:rsidR="00607890" w:rsidRDefault="00607890" w:rsidP="00665875">
      <w:pPr>
        <w:spacing w:after="0" w:line="240" w:lineRule="auto"/>
        <w:jc w:val="center"/>
        <w:rPr>
          <w:rFonts w:ascii="Times New Roman" w:hAnsi="Times New Roman"/>
          <w:b/>
          <w:sz w:val="28"/>
          <w:szCs w:val="28"/>
        </w:rPr>
        <w:sectPr w:rsidR="00607890" w:rsidSect="00607890">
          <w:type w:val="continuous"/>
          <w:pgSz w:w="11906" w:h="16838"/>
          <w:pgMar w:top="1134" w:right="850" w:bottom="1134" w:left="1701" w:header="708" w:footer="708" w:gutter="0"/>
          <w:cols w:space="708"/>
          <w:docGrid w:linePitch="360"/>
        </w:sectPr>
      </w:pPr>
    </w:p>
    <w:p w:rsidR="00665875" w:rsidRPr="00A378DD" w:rsidRDefault="00665875" w:rsidP="00665875">
      <w:pPr>
        <w:spacing w:after="0" w:line="240" w:lineRule="auto"/>
        <w:jc w:val="center"/>
        <w:rPr>
          <w:rFonts w:ascii="Times New Roman" w:hAnsi="Times New Roman"/>
          <w:b/>
          <w:sz w:val="28"/>
          <w:szCs w:val="28"/>
        </w:rPr>
      </w:pPr>
    </w:p>
    <w:p w:rsidR="00665875" w:rsidRPr="00945248" w:rsidRDefault="00665875" w:rsidP="00665875">
      <w:pPr>
        <w:spacing w:after="0" w:line="240" w:lineRule="auto"/>
        <w:jc w:val="center"/>
        <w:rPr>
          <w:rFonts w:ascii="Times New Roman" w:hAnsi="Times New Roman"/>
          <w:b/>
          <w:sz w:val="56"/>
          <w:szCs w:val="56"/>
        </w:rPr>
      </w:pPr>
      <w:proofErr w:type="gramStart"/>
      <w:r w:rsidRPr="00945248">
        <w:rPr>
          <w:rFonts w:ascii="Times New Roman" w:hAnsi="Times New Roman"/>
          <w:b/>
          <w:sz w:val="56"/>
          <w:szCs w:val="56"/>
        </w:rPr>
        <w:t>П</w:t>
      </w:r>
      <w:proofErr w:type="gramEnd"/>
      <w:r w:rsidRPr="00945248">
        <w:rPr>
          <w:rFonts w:ascii="Times New Roman" w:hAnsi="Times New Roman"/>
          <w:b/>
          <w:sz w:val="56"/>
          <w:szCs w:val="56"/>
        </w:rPr>
        <w:t xml:space="preserve"> О Л О Ж Е Н И Е</w:t>
      </w:r>
    </w:p>
    <w:p w:rsidR="00665875" w:rsidRPr="00A378DD" w:rsidRDefault="00665875" w:rsidP="00665875">
      <w:pPr>
        <w:spacing w:after="0" w:line="240" w:lineRule="auto"/>
        <w:jc w:val="center"/>
        <w:rPr>
          <w:rFonts w:ascii="Times New Roman" w:hAnsi="Times New Roman"/>
          <w:b/>
          <w:sz w:val="28"/>
          <w:szCs w:val="28"/>
        </w:rPr>
      </w:pPr>
    </w:p>
    <w:p w:rsidR="00665875" w:rsidRPr="00945248" w:rsidRDefault="00665875" w:rsidP="00665875">
      <w:pPr>
        <w:spacing w:after="0" w:line="360" w:lineRule="auto"/>
        <w:jc w:val="center"/>
        <w:rPr>
          <w:rFonts w:ascii="Times New Roman" w:hAnsi="Times New Roman"/>
          <w:b/>
          <w:sz w:val="36"/>
          <w:szCs w:val="36"/>
        </w:rPr>
      </w:pPr>
      <w:r w:rsidRPr="00945248">
        <w:rPr>
          <w:rFonts w:ascii="Times New Roman" w:hAnsi="Times New Roman"/>
          <w:b/>
          <w:sz w:val="36"/>
          <w:szCs w:val="36"/>
        </w:rPr>
        <w:t>ОБ ОПЛАТЕ ТРУДА РАБОТНИКОВ</w:t>
      </w:r>
    </w:p>
    <w:p w:rsidR="000D6C7B" w:rsidRDefault="000D6C7B" w:rsidP="00665875">
      <w:pPr>
        <w:spacing w:after="0" w:line="240" w:lineRule="auto"/>
        <w:jc w:val="center"/>
        <w:rPr>
          <w:rFonts w:ascii="Times New Roman" w:hAnsi="Times New Roman"/>
          <w:b/>
          <w:sz w:val="36"/>
          <w:szCs w:val="36"/>
        </w:rPr>
      </w:pPr>
      <w:r w:rsidRPr="000D6C7B">
        <w:rPr>
          <w:rFonts w:ascii="Times New Roman" w:hAnsi="Times New Roman"/>
          <w:b/>
          <w:sz w:val="36"/>
          <w:szCs w:val="36"/>
        </w:rPr>
        <w:t>муниципального казённого общеобразовательного учреждения «Нижнедобринская средняя школа» Жирновского муниципального района</w:t>
      </w:r>
    </w:p>
    <w:p w:rsidR="00665875" w:rsidRPr="000D6C7B" w:rsidRDefault="000D6C7B" w:rsidP="00665875">
      <w:pPr>
        <w:spacing w:after="0" w:line="240" w:lineRule="auto"/>
        <w:jc w:val="center"/>
        <w:rPr>
          <w:rFonts w:ascii="Times New Roman" w:hAnsi="Times New Roman"/>
          <w:b/>
          <w:sz w:val="36"/>
          <w:szCs w:val="36"/>
        </w:rPr>
      </w:pPr>
      <w:r w:rsidRPr="000D6C7B">
        <w:rPr>
          <w:rFonts w:ascii="Times New Roman" w:hAnsi="Times New Roman"/>
          <w:b/>
          <w:sz w:val="36"/>
          <w:szCs w:val="36"/>
        </w:rPr>
        <w:t xml:space="preserve"> Волгоградской области</w:t>
      </w:r>
    </w:p>
    <w:p w:rsidR="00665875" w:rsidRPr="000D6C7B" w:rsidRDefault="00665875" w:rsidP="00665875">
      <w:pPr>
        <w:spacing w:after="0" w:line="240" w:lineRule="auto"/>
        <w:jc w:val="center"/>
        <w:rPr>
          <w:rFonts w:ascii="Times New Roman" w:hAnsi="Times New Roman"/>
          <w:b/>
          <w:sz w:val="36"/>
          <w:szCs w:val="36"/>
        </w:rPr>
      </w:pPr>
    </w:p>
    <w:p w:rsidR="00665875" w:rsidRPr="00A378DD" w:rsidRDefault="00665875" w:rsidP="00665875">
      <w:pPr>
        <w:spacing w:after="0" w:line="240" w:lineRule="auto"/>
        <w:jc w:val="center"/>
        <w:rPr>
          <w:rFonts w:ascii="Times New Roman" w:hAnsi="Times New Roman"/>
          <w:b/>
          <w:sz w:val="28"/>
          <w:szCs w:val="28"/>
        </w:rPr>
      </w:pPr>
    </w:p>
    <w:p w:rsidR="00665875" w:rsidRPr="00A378DD" w:rsidRDefault="00665875" w:rsidP="00665875">
      <w:pPr>
        <w:spacing w:after="0" w:line="240" w:lineRule="auto"/>
        <w:jc w:val="center"/>
        <w:rPr>
          <w:rFonts w:ascii="Times New Roman" w:hAnsi="Times New Roman"/>
          <w:b/>
          <w:sz w:val="28"/>
          <w:szCs w:val="28"/>
        </w:rPr>
      </w:pPr>
    </w:p>
    <w:p w:rsidR="00665875" w:rsidRPr="00A378DD" w:rsidRDefault="00665875" w:rsidP="00665875">
      <w:pPr>
        <w:spacing w:after="0" w:line="240" w:lineRule="auto"/>
        <w:jc w:val="center"/>
        <w:rPr>
          <w:rFonts w:ascii="Times New Roman" w:hAnsi="Times New Roman"/>
          <w:b/>
          <w:sz w:val="28"/>
          <w:szCs w:val="28"/>
        </w:rPr>
      </w:pPr>
    </w:p>
    <w:p w:rsidR="00665875" w:rsidRDefault="00665875"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bookmarkStart w:id="0" w:name="_GoBack"/>
      <w:bookmarkEnd w:id="0"/>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607890" w:rsidP="0060789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2016 год</w:t>
      </w: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Pr="00D7782D" w:rsidRDefault="000D6C7B" w:rsidP="00665875">
      <w:pPr>
        <w:autoSpaceDE w:val="0"/>
        <w:autoSpaceDN w:val="0"/>
        <w:adjustRightInd w:val="0"/>
        <w:spacing w:after="0" w:line="240" w:lineRule="auto"/>
        <w:rPr>
          <w:rFonts w:ascii="Times New Roman" w:hAnsi="Times New Roman"/>
          <w:sz w:val="24"/>
          <w:szCs w:val="24"/>
        </w:rPr>
      </w:pPr>
    </w:p>
    <w:p w:rsidR="00D7782D" w:rsidRPr="00C34294" w:rsidRDefault="00D7782D" w:rsidP="00D7782D">
      <w:pPr>
        <w:shd w:val="clear" w:color="auto" w:fill="FFFFFF"/>
        <w:spacing w:after="0" w:line="240" w:lineRule="auto"/>
        <w:ind w:left="57" w:right="57" w:firstLine="567"/>
        <w:jc w:val="center"/>
        <w:rPr>
          <w:rFonts w:ascii="Times New Roman" w:eastAsia="Times New Roman" w:hAnsi="Times New Roman"/>
          <w:b/>
          <w:sz w:val="24"/>
          <w:szCs w:val="24"/>
          <w:lang w:eastAsia="ru-RU"/>
        </w:rPr>
      </w:pPr>
      <w:r w:rsidRPr="00C34294">
        <w:rPr>
          <w:rFonts w:ascii="Times New Roman" w:eastAsia="Times New Roman" w:hAnsi="Times New Roman"/>
          <w:b/>
          <w:sz w:val="24"/>
          <w:szCs w:val="24"/>
          <w:lang w:eastAsia="ru-RU"/>
        </w:rPr>
        <w:lastRenderedPageBreak/>
        <w:t>1. Общие положения.</w:t>
      </w:r>
    </w:p>
    <w:p w:rsidR="000D6C7B" w:rsidRPr="000D6C7B" w:rsidRDefault="00D7782D" w:rsidP="000D6C7B">
      <w:pPr>
        <w:spacing w:after="0" w:line="240" w:lineRule="auto"/>
        <w:ind w:firstLine="567"/>
        <w:jc w:val="both"/>
        <w:rPr>
          <w:rFonts w:ascii="Times New Roman" w:eastAsia="Times New Roman" w:hAnsi="Times New Roman"/>
          <w:sz w:val="24"/>
          <w:szCs w:val="24"/>
          <w:lang w:eastAsia="ru-RU"/>
        </w:rPr>
      </w:pPr>
      <w:proofErr w:type="gramStart"/>
      <w:r w:rsidRPr="00D7782D">
        <w:rPr>
          <w:rFonts w:ascii="Times New Roman" w:eastAsia="Times New Roman" w:hAnsi="Times New Roman"/>
          <w:sz w:val="24"/>
          <w:szCs w:val="24"/>
          <w:lang w:eastAsia="ru-RU"/>
        </w:rPr>
        <w:t>1.1.</w:t>
      </w:r>
      <w:r w:rsidR="000D6C7B" w:rsidRPr="00D7782D">
        <w:rPr>
          <w:rFonts w:ascii="Times New Roman" w:eastAsia="Times New Roman" w:hAnsi="Times New Roman"/>
          <w:sz w:val="24"/>
          <w:szCs w:val="24"/>
          <w:lang w:eastAsia="ru-RU"/>
        </w:rPr>
        <w:t>Настоящее</w:t>
      </w:r>
      <w:r w:rsidR="00C34294">
        <w:rPr>
          <w:rFonts w:ascii="Times New Roman" w:eastAsia="Times New Roman" w:hAnsi="Times New Roman"/>
          <w:sz w:val="24"/>
          <w:szCs w:val="24"/>
          <w:lang w:eastAsia="ru-RU"/>
        </w:rPr>
        <w:t xml:space="preserve"> </w:t>
      </w:r>
      <w:r w:rsidR="000D6C7B" w:rsidRPr="000D6C7B">
        <w:rPr>
          <w:rFonts w:ascii="Times New Roman" w:eastAsia="Times New Roman" w:hAnsi="Times New Roman"/>
          <w:sz w:val="24"/>
          <w:szCs w:val="24"/>
          <w:lang w:eastAsia="ru-RU"/>
        </w:rPr>
        <w:t>Положени</w:t>
      </w:r>
      <w:r w:rsidR="000D6C7B" w:rsidRPr="00D7782D">
        <w:rPr>
          <w:rFonts w:ascii="Times New Roman" w:eastAsia="Times New Roman" w:hAnsi="Times New Roman"/>
          <w:sz w:val="24"/>
          <w:szCs w:val="24"/>
          <w:lang w:eastAsia="ru-RU"/>
        </w:rPr>
        <w:t>е</w:t>
      </w:r>
      <w:r w:rsidR="000D6C7B" w:rsidRPr="000D6C7B">
        <w:rPr>
          <w:rFonts w:ascii="Times New Roman" w:eastAsia="Times New Roman" w:hAnsi="Times New Roman"/>
          <w:sz w:val="24"/>
          <w:szCs w:val="24"/>
          <w:lang w:eastAsia="ru-RU"/>
        </w:rPr>
        <w:t xml:space="preserve"> об оплате труда работников </w:t>
      </w:r>
      <w:r w:rsidR="000D6C7B" w:rsidRPr="00D7782D">
        <w:rPr>
          <w:rFonts w:ascii="Times New Roman" w:eastAsia="Times New Roman" w:hAnsi="Times New Roman"/>
          <w:sz w:val="24"/>
          <w:szCs w:val="24"/>
          <w:lang w:eastAsia="ru-RU"/>
        </w:rPr>
        <w:t xml:space="preserve">муниципального казённого общеобразовательного учреждения «Нижнедобринская средняя школа» Жирновского муниципального района Волгоградской области разработано на основании Положения об оплате труда работников муниципальных общеобразовательных </w:t>
      </w:r>
      <w:r>
        <w:rPr>
          <w:rFonts w:ascii="Times New Roman" w:eastAsia="Times New Roman" w:hAnsi="Times New Roman"/>
          <w:sz w:val="24"/>
          <w:szCs w:val="24"/>
          <w:lang w:eastAsia="ru-RU"/>
        </w:rPr>
        <w:t>организации</w:t>
      </w:r>
      <w:r w:rsidR="000D6C7B" w:rsidRPr="00D7782D">
        <w:rPr>
          <w:rFonts w:ascii="Times New Roman" w:eastAsia="Times New Roman" w:hAnsi="Times New Roman"/>
          <w:sz w:val="24"/>
          <w:szCs w:val="24"/>
          <w:lang w:eastAsia="ru-RU"/>
        </w:rPr>
        <w:t xml:space="preserve"> Жирновского муниципального района Волгоградской области в </w:t>
      </w:r>
      <w:r w:rsidR="000D6C7B" w:rsidRPr="000D6C7B">
        <w:rPr>
          <w:rFonts w:ascii="Times New Roman" w:eastAsia="Times New Roman" w:hAnsi="Times New Roman"/>
          <w:sz w:val="24"/>
          <w:szCs w:val="24"/>
          <w:lang w:eastAsia="ru-RU"/>
        </w:rPr>
        <w:t>целях обеспечения социальных гарантий и усиления материальной заинтересованности работников</w:t>
      </w:r>
      <w:r w:rsidR="000D6C7B" w:rsidRPr="00D7782D">
        <w:rPr>
          <w:rFonts w:ascii="Times New Roman" w:eastAsia="Times New Roman" w:hAnsi="Times New Roman"/>
          <w:sz w:val="24"/>
          <w:szCs w:val="24"/>
          <w:lang w:eastAsia="ru-RU"/>
        </w:rPr>
        <w:t xml:space="preserve"> МКОУ «Нижнедобринская СШ»</w:t>
      </w:r>
      <w:r w:rsidR="000D6C7B" w:rsidRPr="000D6C7B">
        <w:rPr>
          <w:rFonts w:ascii="Times New Roman" w:eastAsia="Times New Roman" w:hAnsi="Times New Roman"/>
          <w:sz w:val="24"/>
          <w:szCs w:val="24"/>
          <w:lang w:eastAsia="ru-RU"/>
        </w:rPr>
        <w:t>, повышения результативности своей профессиональной деятельности, развития творческой активности и инициативы, добросовестного исполнениядолжностных</w:t>
      </w:r>
      <w:proofErr w:type="gramEnd"/>
      <w:r w:rsidR="000D6C7B" w:rsidRPr="000D6C7B">
        <w:rPr>
          <w:rFonts w:ascii="Times New Roman" w:eastAsia="Times New Roman" w:hAnsi="Times New Roman"/>
          <w:sz w:val="24"/>
          <w:szCs w:val="24"/>
          <w:lang w:eastAsia="ru-RU"/>
        </w:rPr>
        <w:t xml:space="preserve"> </w:t>
      </w:r>
      <w:proofErr w:type="gramStart"/>
      <w:r w:rsidR="000D6C7B" w:rsidRPr="000D6C7B">
        <w:rPr>
          <w:rFonts w:ascii="Times New Roman" w:eastAsia="Times New Roman" w:hAnsi="Times New Roman"/>
          <w:sz w:val="24"/>
          <w:szCs w:val="24"/>
          <w:lang w:eastAsia="ru-RU"/>
        </w:rPr>
        <w:t>обязанностей и поощрения их за выполненную надлежащим образом работу, в соответствии с Трудовым кодексом Российской Федерации, Федеральным законом от 29.12.2012 № 273-ФЗ «Об образовании в Российской Федерации»,  Законом Волгоградской области от 04.10.2013 № 118-ОД «Об образовании в Волгоградской области», Законом Волгоградской области от 6 марта 2009 г. N 1862-ОД "Об оплате труда работников государственных учреждений Волгоградской области", постановлением Администрации Волгоградской области от</w:t>
      </w:r>
      <w:proofErr w:type="gramEnd"/>
      <w:r w:rsidR="000D6C7B" w:rsidRPr="000D6C7B">
        <w:rPr>
          <w:rFonts w:ascii="Times New Roman" w:eastAsia="Times New Roman" w:hAnsi="Times New Roman"/>
          <w:sz w:val="24"/>
          <w:szCs w:val="24"/>
          <w:lang w:eastAsia="ru-RU"/>
        </w:rPr>
        <w:t xml:space="preserve"> </w:t>
      </w:r>
      <w:proofErr w:type="gramStart"/>
      <w:r w:rsidR="000D6C7B" w:rsidRPr="000D6C7B">
        <w:rPr>
          <w:rFonts w:ascii="Times New Roman" w:eastAsia="Times New Roman" w:hAnsi="Times New Roman"/>
          <w:sz w:val="24"/>
          <w:szCs w:val="24"/>
          <w:lang w:eastAsia="ru-RU"/>
        </w:rPr>
        <w:t>19</w:t>
      </w:r>
      <w:proofErr w:type="gramEnd"/>
      <w:r w:rsidR="000D6C7B" w:rsidRPr="000D6C7B">
        <w:rPr>
          <w:rFonts w:ascii="Times New Roman" w:eastAsia="Times New Roman" w:hAnsi="Times New Roman"/>
          <w:sz w:val="24"/>
          <w:szCs w:val="24"/>
          <w:lang w:eastAsia="ru-RU"/>
        </w:rPr>
        <w:t xml:space="preserve"> января 2016 г. N 4-п "Об общих требованиях к положениям об оплате труда работников государственных учреждений Волгоградской области", другими законодательными и иными нормативными правовыми актами Российской Федерации и Волгоградской области, регулирующими вопросы оплаты труда</w:t>
      </w:r>
      <w:r w:rsidR="000D6C7B" w:rsidRPr="00D7782D">
        <w:rPr>
          <w:rFonts w:ascii="Times New Roman" w:eastAsia="Times New Roman" w:hAnsi="Times New Roman"/>
          <w:sz w:val="24"/>
          <w:szCs w:val="24"/>
          <w:lang w:eastAsia="ru-RU"/>
        </w:rPr>
        <w:t>.</w:t>
      </w:r>
    </w:p>
    <w:p w:rsidR="00D7782D" w:rsidRPr="00D7782D" w:rsidRDefault="00D7782D"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D7782D">
        <w:rPr>
          <w:rFonts w:ascii="Times New Roman" w:hAnsi="Times New Roman" w:cs="Times New Roman"/>
          <w:sz w:val="24"/>
          <w:szCs w:val="24"/>
        </w:rPr>
        <w:t>Настоящее Положение включает в себя:</w:t>
      </w:r>
    </w:p>
    <w:p w:rsidR="00D7782D" w:rsidRPr="00D7782D" w:rsidRDefault="00D7782D" w:rsidP="00D7782D">
      <w:pPr>
        <w:pStyle w:val="ConsPlusNormal"/>
        <w:numPr>
          <w:ilvl w:val="0"/>
          <w:numId w:val="3"/>
        </w:numPr>
        <w:jc w:val="both"/>
        <w:rPr>
          <w:rFonts w:ascii="Times New Roman" w:hAnsi="Times New Roman" w:cs="Times New Roman"/>
          <w:sz w:val="24"/>
          <w:szCs w:val="24"/>
        </w:rPr>
      </w:pPr>
      <w:r w:rsidRPr="00D7782D">
        <w:rPr>
          <w:rFonts w:ascii="Times New Roman" w:hAnsi="Times New Roman" w:cs="Times New Roman"/>
          <w:sz w:val="24"/>
          <w:szCs w:val="24"/>
        </w:rPr>
        <w:t>основные условия опл</w:t>
      </w:r>
      <w:r>
        <w:rPr>
          <w:rFonts w:ascii="Times New Roman" w:hAnsi="Times New Roman" w:cs="Times New Roman"/>
          <w:sz w:val="24"/>
          <w:szCs w:val="24"/>
        </w:rPr>
        <w:t>аты труда работников организации</w:t>
      </w:r>
      <w:r w:rsidRPr="00D7782D">
        <w:rPr>
          <w:rFonts w:ascii="Times New Roman" w:hAnsi="Times New Roman" w:cs="Times New Roman"/>
          <w:sz w:val="24"/>
          <w:szCs w:val="24"/>
        </w:rPr>
        <w:t>;</w:t>
      </w:r>
    </w:p>
    <w:p w:rsidR="00D7782D" w:rsidRPr="00D7782D" w:rsidRDefault="00D7782D" w:rsidP="00D7782D">
      <w:pPr>
        <w:pStyle w:val="ConsPlusNormal"/>
        <w:numPr>
          <w:ilvl w:val="0"/>
          <w:numId w:val="3"/>
        </w:numPr>
        <w:jc w:val="both"/>
        <w:rPr>
          <w:rFonts w:ascii="Times New Roman" w:hAnsi="Times New Roman" w:cs="Times New Roman"/>
          <w:sz w:val="24"/>
          <w:szCs w:val="24"/>
        </w:rPr>
      </w:pPr>
      <w:r w:rsidRPr="00D7782D">
        <w:rPr>
          <w:rFonts w:ascii="Times New Roman" w:hAnsi="Times New Roman" w:cs="Times New Roman"/>
          <w:sz w:val="24"/>
          <w:szCs w:val="24"/>
        </w:rPr>
        <w:t>порядок и условия установления выплат компенсационного характера;</w:t>
      </w:r>
    </w:p>
    <w:p w:rsidR="00D7782D" w:rsidRPr="00D7782D" w:rsidRDefault="00D7782D" w:rsidP="00D7782D">
      <w:pPr>
        <w:pStyle w:val="ConsPlusNormal"/>
        <w:numPr>
          <w:ilvl w:val="0"/>
          <w:numId w:val="3"/>
        </w:numPr>
        <w:jc w:val="both"/>
        <w:rPr>
          <w:rFonts w:ascii="Times New Roman" w:hAnsi="Times New Roman" w:cs="Times New Roman"/>
          <w:sz w:val="24"/>
          <w:szCs w:val="24"/>
        </w:rPr>
      </w:pPr>
      <w:r w:rsidRPr="00D7782D">
        <w:rPr>
          <w:rFonts w:ascii="Times New Roman" w:hAnsi="Times New Roman" w:cs="Times New Roman"/>
          <w:sz w:val="24"/>
          <w:szCs w:val="24"/>
        </w:rPr>
        <w:t>порядок и условия установления выплат стимулирующего характера;</w:t>
      </w:r>
    </w:p>
    <w:p w:rsidR="00D7782D" w:rsidRPr="00D7782D" w:rsidRDefault="00D7782D" w:rsidP="00D7782D">
      <w:pPr>
        <w:pStyle w:val="ConsPlusNormal"/>
        <w:numPr>
          <w:ilvl w:val="0"/>
          <w:numId w:val="3"/>
        </w:numPr>
        <w:jc w:val="both"/>
        <w:rPr>
          <w:rFonts w:ascii="Times New Roman" w:hAnsi="Times New Roman" w:cs="Times New Roman"/>
          <w:sz w:val="24"/>
          <w:szCs w:val="24"/>
        </w:rPr>
      </w:pPr>
      <w:r w:rsidRPr="00D7782D">
        <w:rPr>
          <w:rFonts w:ascii="Times New Roman" w:hAnsi="Times New Roman" w:cs="Times New Roman"/>
          <w:sz w:val="24"/>
          <w:szCs w:val="24"/>
        </w:rPr>
        <w:t xml:space="preserve">условия оплаты труда руководителя организации и </w:t>
      </w:r>
      <w:r>
        <w:rPr>
          <w:rFonts w:ascii="Times New Roman" w:hAnsi="Times New Roman" w:cs="Times New Roman"/>
          <w:sz w:val="24"/>
          <w:szCs w:val="24"/>
        </w:rPr>
        <w:t xml:space="preserve"> его заместителей</w:t>
      </w:r>
      <w:r w:rsidRPr="00D7782D">
        <w:rPr>
          <w:rFonts w:ascii="Times New Roman" w:hAnsi="Times New Roman" w:cs="Times New Roman"/>
          <w:sz w:val="24"/>
          <w:szCs w:val="24"/>
        </w:rPr>
        <w:t>;</w:t>
      </w:r>
    </w:p>
    <w:p w:rsidR="00D7782D" w:rsidRPr="00D7782D" w:rsidRDefault="00D7782D" w:rsidP="00D7782D">
      <w:pPr>
        <w:pStyle w:val="ConsPlusNormal"/>
        <w:numPr>
          <w:ilvl w:val="0"/>
          <w:numId w:val="3"/>
        </w:numPr>
        <w:jc w:val="both"/>
        <w:rPr>
          <w:rFonts w:ascii="Times New Roman" w:hAnsi="Times New Roman" w:cs="Times New Roman"/>
          <w:sz w:val="24"/>
          <w:szCs w:val="24"/>
        </w:rPr>
      </w:pPr>
      <w:r w:rsidRPr="00D7782D">
        <w:rPr>
          <w:rFonts w:ascii="Times New Roman" w:hAnsi="Times New Roman" w:cs="Times New Roman"/>
          <w:sz w:val="24"/>
          <w:szCs w:val="24"/>
        </w:rPr>
        <w:t>другие вопросы оплаты труда.</w:t>
      </w:r>
    </w:p>
    <w:p w:rsidR="00D7782D" w:rsidRPr="00DC4327" w:rsidRDefault="00D7782D" w:rsidP="00D7782D">
      <w:pPr>
        <w:pStyle w:val="ConsPlusNormal"/>
        <w:ind w:firstLine="540"/>
        <w:jc w:val="both"/>
        <w:rPr>
          <w:rFonts w:ascii="Times New Roman" w:hAnsi="Times New Roman" w:cs="Times New Roman"/>
          <w:sz w:val="24"/>
          <w:szCs w:val="24"/>
        </w:rPr>
      </w:pPr>
      <w:r w:rsidRPr="00D7782D">
        <w:rPr>
          <w:rFonts w:ascii="Times New Roman" w:hAnsi="Times New Roman" w:cs="Times New Roman"/>
          <w:sz w:val="24"/>
          <w:szCs w:val="24"/>
        </w:rPr>
        <w:t xml:space="preserve">1.3. </w:t>
      </w:r>
      <w:proofErr w:type="gramStart"/>
      <w:r w:rsidRPr="00D7782D">
        <w:rPr>
          <w:rFonts w:ascii="Times New Roman" w:hAnsi="Times New Roman" w:cs="Times New Roman"/>
          <w:sz w:val="24"/>
          <w:szCs w:val="24"/>
        </w:rPr>
        <w:t>Система опл</w:t>
      </w:r>
      <w:r>
        <w:rPr>
          <w:rFonts w:ascii="Times New Roman" w:hAnsi="Times New Roman" w:cs="Times New Roman"/>
          <w:sz w:val="24"/>
          <w:szCs w:val="24"/>
        </w:rPr>
        <w:t>аты труда работников организации устанавливается коллективным договором</w:t>
      </w:r>
      <w:r w:rsidRPr="00D7782D">
        <w:rPr>
          <w:rFonts w:ascii="Times New Roman" w:hAnsi="Times New Roman" w:cs="Times New Roman"/>
          <w:sz w:val="24"/>
          <w:szCs w:val="24"/>
        </w:rPr>
        <w:t>,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с учетом мнения первичной профсоюзной организации или иных представителей, избираемых</w:t>
      </w:r>
      <w:r w:rsidRPr="00DC4327">
        <w:rPr>
          <w:rFonts w:ascii="Times New Roman" w:hAnsi="Times New Roman" w:cs="Times New Roman"/>
          <w:sz w:val="24"/>
          <w:szCs w:val="24"/>
        </w:rPr>
        <w:t xml:space="preserve"> работниками, и включают размеры окладов (должностных окладов), а также выплат компенсационного характера и выплат стимулирующего</w:t>
      </w:r>
      <w:proofErr w:type="gramEnd"/>
      <w:r w:rsidRPr="00DC4327">
        <w:rPr>
          <w:rFonts w:ascii="Times New Roman" w:hAnsi="Times New Roman" w:cs="Times New Roman"/>
          <w:sz w:val="24"/>
          <w:szCs w:val="24"/>
        </w:rPr>
        <w:t xml:space="preserve"> характера.</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1.4. Заработная плата работников </w:t>
      </w:r>
      <w:r>
        <w:rPr>
          <w:rFonts w:ascii="Times New Roman" w:hAnsi="Times New Roman" w:cs="Times New Roman"/>
          <w:sz w:val="24"/>
          <w:szCs w:val="24"/>
        </w:rPr>
        <w:t>организации</w:t>
      </w:r>
      <w:r w:rsidRPr="00DC4327">
        <w:rPr>
          <w:rFonts w:ascii="Times New Roman" w:hAnsi="Times New Roman" w:cs="Times New Roman"/>
          <w:sz w:val="24"/>
          <w:szCs w:val="24"/>
        </w:rPr>
        <w:t xml:space="preserve">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1.5. Размеры окладов (должностных окладов), выплат компенсационного характера и выплат стимулирующего характера работникам </w:t>
      </w:r>
      <w:r>
        <w:rPr>
          <w:rFonts w:ascii="Times New Roman" w:hAnsi="Times New Roman" w:cs="Times New Roman"/>
          <w:sz w:val="24"/>
          <w:szCs w:val="24"/>
        </w:rPr>
        <w:t>организации</w:t>
      </w:r>
      <w:r w:rsidRPr="00DC4327">
        <w:rPr>
          <w:rFonts w:ascii="Times New Roman" w:hAnsi="Times New Roman" w:cs="Times New Roman"/>
          <w:sz w:val="24"/>
          <w:szCs w:val="24"/>
        </w:rPr>
        <w:t xml:space="preserve"> устанавливаются в пределах средств фонда оплаты труда, сформированного на календарный год, по соответствующим источникам финансирования.</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Фонд оплаты труда работников </w:t>
      </w:r>
      <w:r>
        <w:rPr>
          <w:rFonts w:ascii="Times New Roman" w:hAnsi="Times New Roman" w:cs="Times New Roman"/>
          <w:sz w:val="24"/>
          <w:szCs w:val="24"/>
        </w:rPr>
        <w:t>организации</w:t>
      </w:r>
      <w:r w:rsidRPr="00DC4327">
        <w:rPr>
          <w:rFonts w:ascii="Times New Roman" w:hAnsi="Times New Roman" w:cs="Times New Roman"/>
          <w:sz w:val="24"/>
          <w:szCs w:val="24"/>
        </w:rPr>
        <w:t xml:space="preserve"> формируется на календарный год исходя из объема средств областного бюджета, и средств, поступающих от</w:t>
      </w:r>
      <w:r>
        <w:rPr>
          <w:rFonts w:ascii="Times New Roman" w:hAnsi="Times New Roman" w:cs="Times New Roman"/>
          <w:sz w:val="24"/>
          <w:szCs w:val="24"/>
        </w:rPr>
        <w:t xml:space="preserve"> приносящей доход деятельности.</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1.6. </w:t>
      </w:r>
      <w:proofErr w:type="gramStart"/>
      <w:r w:rsidRPr="00DC4327">
        <w:rPr>
          <w:rFonts w:ascii="Times New Roman" w:hAnsi="Times New Roman" w:cs="Times New Roman"/>
          <w:sz w:val="24"/>
          <w:szCs w:val="24"/>
        </w:rPr>
        <w:t xml:space="preserve">Оплата труда работников </w:t>
      </w:r>
      <w:r>
        <w:rPr>
          <w:rFonts w:ascii="Times New Roman" w:hAnsi="Times New Roman" w:cs="Times New Roman"/>
          <w:sz w:val="24"/>
          <w:szCs w:val="24"/>
        </w:rPr>
        <w:t>организации</w:t>
      </w:r>
      <w:r w:rsidRPr="00DC4327">
        <w:rPr>
          <w:rFonts w:ascii="Times New Roman" w:hAnsi="Times New Roman" w:cs="Times New Roman"/>
          <w:sz w:val="24"/>
          <w:szCs w:val="24"/>
        </w:rPr>
        <w:t xml:space="preserve">,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w:t>
      </w:r>
      <w:r w:rsidRPr="00DC4327">
        <w:rPr>
          <w:rFonts w:ascii="Times New Roman" w:hAnsi="Times New Roman" w:cs="Times New Roman"/>
          <w:sz w:val="24"/>
          <w:szCs w:val="24"/>
        </w:rPr>
        <w:lastRenderedPageBreak/>
        <w:t>пропорционально отработанному времени в порядке, размере и на условиях, предусмотренных настоящим Положением.</w:t>
      </w:r>
      <w:proofErr w:type="gramEnd"/>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1.7. Индексация заработной платы работников </w:t>
      </w:r>
      <w:r>
        <w:rPr>
          <w:rFonts w:ascii="Times New Roman" w:hAnsi="Times New Roman" w:cs="Times New Roman"/>
          <w:sz w:val="24"/>
          <w:szCs w:val="24"/>
        </w:rPr>
        <w:t>организации</w:t>
      </w:r>
      <w:r w:rsidRPr="00DC4327">
        <w:rPr>
          <w:rFonts w:ascii="Times New Roman" w:hAnsi="Times New Roman" w:cs="Times New Roman"/>
          <w:sz w:val="24"/>
          <w:szCs w:val="24"/>
        </w:rPr>
        <w:t xml:space="preserve"> осуществляется в соответствии с нормативным правовым актом </w:t>
      </w:r>
      <w:r>
        <w:rPr>
          <w:rFonts w:ascii="Times New Roman" w:hAnsi="Times New Roman" w:cs="Times New Roman"/>
          <w:sz w:val="24"/>
          <w:szCs w:val="24"/>
        </w:rPr>
        <w:t>а</w:t>
      </w:r>
      <w:r w:rsidRPr="00DC4327">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Жирновского муниципального района </w:t>
      </w:r>
      <w:r w:rsidRPr="00DC4327">
        <w:rPr>
          <w:rFonts w:ascii="Times New Roman" w:hAnsi="Times New Roman" w:cs="Times New Roman"/>
          <w:sz w:val="24"/>
          <w:szCs w:val="24"/>
        </w:rPr>
        <w:t>Волгоградской области.</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D7782D" w:rsidRPr="00DC4327" w:rsidRDefault="00D7782D" w:rsidP="00D7782D">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1.8. Условия оплаты труда работников медицинских </w:t>
      </w:r>
      <w:r>
        <w:rPr>
          <w:rFonts w:ascii="Times New Roman" w:hAnsi="Times New Roman" w:cs="Times New Roman"/>
          <w:sz w:val="24"/>
          <w:szCs w:val="24"/>
        </w:rPr>
        <w:t>организации</w:t>
      </w:r>
      <w:r w:rsidRPr="00DC4327">
        <w:rPr>
          <w:rFonts w:ascii="Times New Roman" w:hAnsi="Times New Roman" w:cs="Times New Roman"/>
          <w:sz w:val="24"/>
          <w:szCs w:val="24"/>
        </w:rPr>
        <w:t>, в том числе размеры окладов (должностных окладов), выплат компенсационного характера и выплат стимулирующего характера, устанавливаются трудовым договором.</w:t>
      </w:r>
    </w:p>
    <w:p w:rsidR="00D7782D" w:rsidRPr="00141A45" w:rsidRDefault="00D7782D" w:rsidP="00D7782D">
      <w:pPr>
        <w:shd w:val="clear" w:color="auto" w:fill="FFFFFF"/>
        <w:spacing w:after="0" w:line="240" w:lineRule="auto"/>
        <w:ind w:left="59" w:right="59" w:firstLine="709"/>
        <w:jc w:val="both"/>
        <w:rPr>
          <w:rFonts w:ascii="Times New Roman" w:eastAsia="Times New Roman" w:hAnsi="Times New Roman"/>
          <w:color w:val="000000" w:themeColor="text1"/>
          <w:sz w:val="24"/>
          <w:szCs w:val="24"/>
        </w:rPr>
      </w:pPr>
      <w:r w:rsidRPr="00141A45">
        <w:rPr>
          <w:rFonts w:ascii="Times New Roman" w:eastAsia="Times New Roman" w:hAnsi="Times New Roman"/>
          <w:color w:val="000000" w:themeColor="text1"/>
          <w:sz w:val="24"/>
          <w:szCs w:val="24"/>
        </w:rPr>
        <w:t>          </w:t>
      </w:r>
      <w:r w:rsidRPr="00141A45">
        <w:rPr>
          <w:rFonts w:ascii="Times New Roman" w:eastAsia="Times New Roman" w:hAnsi="Times New Roman"/>
          <w:color w:val="000000" w:themeColor="text1"/>
          <w:sz w:val="24"/>
          <w:szCs w:val="24"/>
        </w:rPr>
        <w:tab/>
      </w:r>
      <w:r w:rsidRPr="00141A45">
        <w:rPr>
          <w:rFonts w:ascii="Times New Roman" w:eastAsia="Times New Roman" w:hAnsi="Times New Roman"/>
          <w:color w:val="000000" w:themeColor="text1"/>
          <w:sz w:val="24"/>
          <w:szCs w:val="24"/>
        </w:rPr>
        <w:tab/>
      </w:r>
    </w:p>
    <w:p w:rsidR="00D7782D" w:rsidRPr="00C34294" w:rsidRDefault="00D7782D" w:rsidP="00D7782D">
      <w:pPr>
        <w:shd w:val="clear" w:color="auto" w:fill="FFFFFF"/>
        <w:spacing w:after="0" w:line="240" w:lineRule="auto"/>
        <w:ind w:right="59" w:firstLine="567"/>
        <w:jc w:val="center"/>
        <w:rPr>
          <w:rFonts w:ascii="Times New Roman" w:eastAsia="Times New Roman" w:hAnsi="Times New Roman"/>
          <w:b/>
          <w:bCs/>
          <w:color w:val="000000" w:themeColor="text1"/>
          <w:sz w:val="24"/>
          <w:szCs w:val="24"/>
        </w:rPr>
      </w:pPr>
      <w:r w:rsidRPr="00C34294">
        <w:rPr>
          <w:rFonts w:ascii="Times New Roman" w:eastAsia="Times New Roman" w:hAnsi="Times New Roman"/>
          <w:b/>
          <w:bCs/>
          <w:color w:val="000000" w:themeColor="text1"/>
          <w:sz w:val="24"/>
          <w:szCs w:val="24"/>
        </w:rPr>
        <w:t xml:space="preserve">2. </w:t>
      </w:r>
      <w:r w:rsidRPr="00C34294">
        <w:rPr>
          <w:rFonts w:ascii="Times New Roman" w:hAnsi="Times New Roman"/>
          <w:b/>
          <w:sz w:val="24"/>
          <w:szCs w:val="24"/>
        </w:rPr>
        <w:t>Основные условия оплаты труда работников организации</w:t>
      </w:r>
    </w:p>
    <w:p w:rsidR="00D7782D" w:rsidRPr="005E44C8" w:rsidRDefault="00D7782D" w:rsidP="00D7782D">
      <w:pPr>
        <w:shd w:val="clear" w:color="auto" w:fill="FFFFFF"/>
        <w:spacing w:after="0" w:line="240" w:lineRule="auto"/>
        <w:ind w:left="59" w:right="59" w:firstLine="709"/>
        <w:jc w:val="center"/>
        <w:rPr>
          <w:rFonts w:ascii="Times New Roman" w:eastAsia="Times New Roman" w:hAnsi="Times New Roman"/>
          <w:bCs/>
          <w:color w:val="000000" w:themeColor="text1"/>
          <w:sz w:val="24"/>
          <w:szCs w:val="24"/>
        </w:rPr>
      </w:pP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2.1. </w:t>
      </w:r>
      <w:hyperlink w:anchor="Par363" w:tooltip="РАЗМЕРЫ БАЗОВЫХ ОКЛАДОВ (ДОЛЖНОСТНЫХ ОКЛАДОВ) (СТАВОК)" w:history="1">
        <w:r w:rsidRPr="00B47FB7">
          <w:rPr>
            <w:rFonts w:ascii="Times New Roman" w:hAnsi="Times New Roman" w:cs="Times New Roman"/>
            <w:sz w:val="24"/>
            <w:szCs w:val="24"/>
          </w:rPr>
          <w:t>Размеры</w:t>
        </w:r>
      </w:hyperlink>
      <w:r w:rsidRPr="00B47FB7">
        <w:rPr>
          <w:rFonts w:ascii="Times New Roman" w:hAnsi="Times New Roman" w:cs="Times New Roman"/>
          <w:sz w:val="24"/>
          <w:szCs w:val="24"/>
        </w:rPr>
        <w:t xml:space="preserve"> базовых окладов (должностных окладов) (ставок) по профессиональным квалификационным группам работников </w:t>
      </w:r>
      <w:r>
        <w:rPr>
          <w:rFonts w:ascii="Times New Roman" w:hAnsi="Times New Roman" w:cs="Times New Roman"/>
          <w:sz w:val="24"/>
          <w:szCs w:val="24"/>
        </w:rPr>
        <w:t>организации</w:t>
      </w:r>
      <w:r w:rsidRPr="00B47FB7">
        <w:rPr>
          <w:rFonts w:ascii="Times New Roman" w:hAnsi="Times New Roman" w:cs="Times New Roman"/>
          <w:sz w:val="24"/>
          <w:szCs w:val="24"/>
        </w:rPr>
        <w:t xml:space="preserve"> устанавливаются в соответствии с приложением </w:t>
      </w:r>
      <w:r>
        <w:rPr>
          <w:rFonts w:ascii="Times New Roman" w:hAnsi="Times New Roman" w:cs="Times New Roman"/>
          <w:sz w:val="24"/>
          <w:szCs w:val="24"/>
        </w:rPr>
        <w:t xml:space="preserve">№ </w:t>
      </w:r>
      <w:r w:rsidRPr="00B47FB7">
        <w:rPr>
          <w:rFonts w:ascii="Times New Roman" w:hAnsi="Times New Roman" w:cs="Times New Roman"/>
          <w:sz w:val="24"/>
          <w:szCs w:val="24"/>
        </w:rPr>
        <w:t>1 к настоящему Положению.</w:t>
      </w:r>
    </w:p>
    <w:p w:rsidR="00D7782D" w:rsidRPr="00B47FB7" w:rsidRDefault="00D7782D" w:rsidP="00D7782D">
      <w:pPr>
        <w:pStyle w:val="ConsPlusNormal"/>
        <w:ind w:firstLine="540"/>
        <w:jc w:val="both"/>
        <w:rPr>
          <w:rFonts w:ascii="Times New Roman" w:hAnsi="Times New Roman" w:cs="Times New Roman"/>
          <w:sz w:val="24"/>
          <w:szCs w:val="24"/>
        </w:rPr>
      </w:pPr>
      <w:bookmarkStart w:id="1" w:name="Par68"/>
      <w:bookmarkEnd w:id="1"/>
      <w:r w:rsidRPr="00B47FB7">
        <w:rPr>
          <w:rFonts w:ascii="Times New Roman" w:hAnsi="Times New Roman" w:cs="Times New Roman"/>
          <w:sz w:val="24"/>
          <w:szCs w:val="24"/>
        </w:rPr>
        <w:t>Размер почасовой оплаты труда определяется в следующем порядке:</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w:t>
      </w:r>
      <w:r>
        <w:rPr>
          <w:rFonts w:ascii="Times New Roman" w:hAnsi="Times New Roman" w:cs="Times New Roman"/>
          <w:sz w:val="24"/>
          <w:szCs w:val="24"/>
        </w:rPr>
        <w:t>ри</w:t>
      </w:r>
      <w:r w:rsidRPr="00B47FB7">
        <w:rPr>
          <w:rFonts w:ascii="Times New Roman" w:hAnsi="Times New Roman" w:cs="Times New Roman"/>
          <w:sz w:val="24"/>
          <w:szCs w:val="24"/>
        </w:rPr>
        <w:t xml:space="preserve"> пятидневной рабочей неделе и деления полученного результата на 5 (количество рабочих дней в неделе), а затем на 12 (количество месяцев в году).</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2</w:t>
      </w:r>
      <w:r w:rsidRPr="00B47FB7">
        <w:rPr>
          <w:rFonts w:ascii="Times New Roman" w:hAnsi="Times New Roman" w:cs="Times New Roman"/>
          <w:sz w:val="24"/>
          <w:szCs w:val="24"/>
        </w:rPr>
        <w:t xml:space="preserve">. </w:t>
      </w:r>
      <w:proofErr w:type="gramStart"/>
      <w:r w:rsidRPr="00B47FB7">
        <w:rPr>
          <w:rFonts w:ascii="Times New Roman" w:hAnsi="Times New Roman" w:cs="Times New Roman"/>
          <w:sz w:val="24"/>
          <w:szCs w:val="24"/>
        </w:rPr>
        <w:t>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организации, его заместителей),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 г. N 1862-ОД "Об оплате труда работников государственныхучреждений</w:t>
      </w:r>
      <w:proofErr w:type="gramEnd"/>
      <w:r w:rsidRPr="00B47FB7">
        <w:rPr>
          <w:rFonts w:ascii="Times New Roman" w:hAnsi="Times New Roman" w:cs="Times New Roman"/>
          <w:sz w:val="24"/>
          <w:szCs w:val="24"/>
        </w:rPr>
        <w:t xml:space="preserve"> </w:t>
      </w:r>
      <w:proofErr w:type="gramStart"/>
      <w:r w:rsidRPr="00B47FB7">
        <w:rPr>
          <w:rFonts w:ascii="Times New Roman" w:hAnsi="Times New Roman" w:cs="Times New Roman"/>
          <w:sz w:val="24"/>
          <w:szCs w:val="24"/>
        </w:rPr>
        <w:t>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roofErr w:type="gramEnd"/>
    </w:p>
    <w:p w:rsidR="00D7782D" w:rsidRPr="00B47FB7" w:rsidRDefault="00D7782D" w:rsidP="00D7782D">
      <w:pPr>
        <w:pStyle w:val="ConsPlusNormal"/>
        <w:ind w:firstLine="540"/>
        <w:jc w:val="both"/>
        <w:rPr>
          <w:rFonts w:ascii="Times New Roman" w:hAnsi="Times New Roman" w:cs="Times New Roman"/>
          <w:sz w:val="24"/>
          <w:szCs w:val="24"/>
        </w:rPr>
      </w:pPr>
      <w:proofErr w:type="gramStart"/>
      <w:r w:rsidRPr="00B47FB7">
        <w:rPr>
          <w:rFonts w:ascii="Times New Roman" w:hAnsi="Times New Roman" w:cs="Times New Roman"/>
          <w:sz w:val="24"/>
          <w:szCs w:val="24"/>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Волгоградской области от 06 марта 2009 г.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roofErr w:type="gramEnd"/>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3</w:t>
      </w:r>
      <w:r w:rsidRPr="00B47FB7">
        <w:rPr>
          <w:rFonts w:ascii="Times New Roman" w:hAnsi="Times New Roman" w:cs="Times New Roman"/>
          <w:sz w:val="24"/>
          <w:szCs w:val="24"/>
        </w:rPr>
        <w:t>.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D7782D" w:rsidRPr="00B47FB7" w:rsidRDefault="00D7782D" w:rsidP="00D7782D">
      <w:pPr>
        <w:pStyle w:val="ConsPlusNormal"/>
        <w:ind w:firstLine="540"/>
        <w:jc w:val="both"/>
        <w:rPr>
          <w:rFonts w:ascii="Times New Roman" w:hAnsi="Times New Roman" w:cs="Times New Roman"/>
          <w:sz w:val="24"/>
          <w:szCs w:val="24"/>
        </w:rPr>
      </w:pPr>
      <w:bookmarkStart w:id="2" w:name="Par78"/>
      <w:bookmarkEnd w:id="2"/>
      <w:r w:rsidRPr="00B47FB7">
        <w:rPr>
          <w:rFonts w:ascii="Times New Roman" w:hAnsi="Times New Roman" w:cs="Times New Roman"/>
          <w:sz w:val="24"/>
          <w:szCs w:val="24"/>
        </w:rPr>
        <w:t>2.</w:t>
      </w:r>
      <w:r>
        <w:rPr>
          <w:rFonts w:ascii="Times New Roman" w:hAnsi="Times New Roman" w:cs="Times New Roman"/>
          <w:sz w:val="24"/>
          <w:szCs w:val="24"/>
        </w:rPr>
        <w:t>4</w:t>
      </w:r>
      <w:r w:rsidRPr="00B47FB7">
        <w:rPr>
          <w:rFonts w:ascii="Times New Roman" w:hAnsi="Times New Roman" w:cs="Times New Roman"/>
          <w:sz w:val="24"/>
          <w:szCs w:val="24"/>
        </w:rPr>
        <w:t xml:space="preserve">. Особенности </w:t>
      </w:r>
      <w:proofErr w:type="gramStart"/>
      <w:r w:rsidRPr="00B47FB7">
        <w:rPr>
          <w:rFonts w:ascii="Times New Roman" w:hAnsi="Times New Roman" w:cs="Times New Roman"/>
          <w:sz w:val="24"/>
          <w:szCs w:val="24"/>
        </w:rPr>
        <w:t xml:space="preserve">условий оплаты труда педагогических работников </w:t>
      </w:r>
      <w:r>
        <w:rPr>
          <w:rFonts w:ascii="Times New Roman" w:hAnsi="Times New Roman" w:cs="Times New Roman"/>
          <w:sz w:val="24"/>
          <w:szCs w:val="24"/>
        </w:rPr>
        <w:t>общеобразовательных организации</w:t>
      </w:r>
      <w:proofErr w:type="gramEnd"/>
      <w:r>
        <w:rPr>
          <w:rFonts w:ascii="Times New Roman" w:hAnsi="Times New Roman" w:cs="Times New Roman"/>
          <w:sz w:val="24"/>
          <w:szCs w:val="24"/>
        </w:rPr>
        <w:t>.</w:t>
      </w:r>
    </w:p>
    <w:p w:rsidR="00D7782D" w:rsidRPr="00B47FB7" w:rsidRDefault="00D7782D" w:rsidP="00D7782D">
      <w:pPr>
        <w:pStyle w:val="ConsPlusNormal"/>
        <w:ind w:firstLine="540"/>
        <w:jc w:val="both"/>
        <w:rPr>
          <w:rFonts w:ascii="Times New Roman" w:hAnsi="Times New Roman" w:cs="Times New Roman"/>
          <w:sz w:val="24"/>
          <w:szCs w:val="24"/>
        </w:rPr>
      </w:pPr>
      <w:bookmarkStart w:id="3" w:name="Par79"/>
      <w:bookmarkEnd w:id="3"/>
      <w:r w:rsidRPr="00B47FB7">
        <w:rPr>
          <w:rFonts w:ascii="Times New Roman" w:hAnsi="Times New Roman" w:cs="Times New Roman"/>
          <w:sz w:val="24"/>
          <w:szCs w:val="24"/>
        </w:rPr>
        <w:t xml:space="preserve">2.5.1. Месячная заработная плата педагогических работников, без учета </w:t>
      </w:r>
      <w:r w:rsidRPr="00B47FB7">
        <w:rPr>
          <w:rFonts w:ascii="Times New Roman" w:hAnsi="Times New Roman" w:cs="Times New Roman"/>
          <w:sz w:val="24"/>
          <w:szCs w:val="24"/>
        </w:rPr>
        <w:lastRenderedPageBreak/>
        <w:t>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D7782D" w:rsidRDefault="00D7782D" w:rsidP="00D7782D">
      <w:pPr>
        <w:pStyle w:val="ConsPlusNormal"/>
        <w:ind w:firstLine="540"/>
        <w:jc w:val="both"/>
        <w:rPr>
          <w:rFonts w:ascii="Times New Roman" w:hAnsi="Times New Roman" w:cs="Times New Roman"/>
          <w:sz w:val="24"/>
          <w:szCs w:val="24"/>
        </w:rPr>
      </w:pP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В таком же порядке исчисляется месячная заработная плата:</w:t>
      </w:r>
    </w:p>
    <w:p w:rsidR="00D7782D" w:rsidRPr="00B47FB7" w:rsidRDefault="00D7782D" w:rsidP="00D7782D">
      <w:pPr>
        <w:pStyle w:val="ConsPlusNormal"/>
        <w:numPr>
          <w:ilvl w:val="0"/>
          <w:numId w:val="4"/>
        </w:numPr>
        <w:jc w:val="both"/>
        <w:rPr>
          <w:rFonts w:ascii="Times New Roman" w:hAnsi="Times New Roman" w:cs="Times New Roman"/>
          <w:sz w:val="24"/>
          <w:szCs w:val="24"/>
        </w:rPr>
      </w:pPr>
      <w:r w:rsidRPr="00B47FB7">
        <w:rPr>
          <w:rFonts w:ascii="Times New Roman" w:hAnsi="Times New Roman" w:cs="Times New Roman"/>
          <w:sz w:val="24"/>
          <w:szCs w:val="24"/>
        </w:rPr>
        <w:t xml:space="preserve">учителей и преподавателей за работу в другой </w:t>
      </w:r>
      <w:r>
        <w:rPr>
          <w:rFonts w:ascii="Times New Roman" w:hAnsi="Times New Roman" w:cs="Times New Roman"/>
          <w:sz w:val="24"/>
          <w:szCs w:val="24"/>
        </w:rPr>
        <w:t>обще</w:t>
      </w:r>
      <w:r w:rsidRPr="00B47FB7">
        <w:rPr>
          <w:rFonts w:ascii="Times New Roman" w:hAnsi="Times New Roman" w:cs="Times New Roman"/>
          <w:sz w:val="24"/>
          <w:szCs w:val="24"/>
        </w:rPr>
        <w:t>образовательной организации (одно</w:t>
      </w:r>
      <w:r>
        <w:rPr>
          <w:rFonts w:ascii="Times New Roman" w:hAnsi="Times New Roman" w:cs="Times New Roman"/>
          <w:sz w:val="24"/>
          <w:szCs w:val="24"/>
        </w:rPr>
        <w:t>й</w:t>
      </w:r>
      <w:r w:rsidRPr="00B47FB7">
        <w:rPr>
          <w:rFonts w:ascii="Times New Roman" w:hAnsi="Times New Roman" w:cs="Times New Roman"/>
          <w:sz w:val="24"/>
          <w:szCs w:val="24"/>
        </w:rPr>
        <w:t xml:space="preserve"> или нескольких), осуществляемую на условиях совместительства;</w:t>
      </w:r>
    </w:p>
    <w:p w:rsidR="00D7782D" w:rsidRPr="00B47FB7" w:rsidRDefault="00D7782D" w:rsidP="00D7782D">
      <w:pPr>
        <w:pStyle w:val="ConsPlusNormal"/>
        <w:numPr>
          <w:ilvl w:val="0"/>
          <w:numId w:val="4"/>
        </w:numPr>
        <w:jc w:val="both"/>
        <w:rPr>
          <w:rFonts w:ascii="Times New Roman" w:hAnsi="Times New Roman" w:cs="Times New Roman"/>
          <w:sz w:val="24"/>
          <w:szCs w:val="24"/>
        </w:rPr>
      </w:pPr>
      <w:proofErr w:type="gramStart"/>
      <w:r w:rsidRPr="00B47FB7">
        <w:rPr>
          <w:rFonts w:ascii="Times New Roman" w:hAnsi="Times New Roman" w:cs="Times New Roman"/>
          <w:sz w:val="24"/>
          <w:szCs w:val="24"/>
        </w:rPr>
        <w:t>учителей, для которых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2.5.3. Тарификация учителей и преподавателей производится один раз в год</w:t>
      </w:r>
      <w:r>
        <w:rPr>
          <w:rFonts w:ascii="Times New Roman" w:hAnsi="Times New Roman" w:cs="Times New Roman"/>
          <w:sz w:val="24"/>
          <w:szCs w:val="24"/>
        </w:rPr>
        <w:t>, на 01 сентября</w:t>
      </w:r>
      <w:r w:rsidRPr="00B47FB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B47FB7">
        <w:rPr>
          <w:rFonts w:ascii="Times New Roman" w:hAnsi="Times New Roman" w:cs="Times New Roman"/>
          <w:sz w:val="24"/>
          <w:szCs w:val="24"/>
        </w:rPr>
        <w:t>оформляется тарификационным списком по форме, установленной учредителем.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2.5.4. Тарификация учителей, осуществляющих обучение детей, находящихся на длительном лече</w:t>
      </w:r>
      <w:r>
        <w:rPr>
          <w:rFonts w:ascii="Times New Roman" w:hAnsi="Times New Roman" w:cs="Times New Roman"/>
          <w:sz w:val="24"/>
          <w:szCs w:val="24"/>
        </w:rPr>
        <w:t xml:space="preserve">нии в медицинских организациях, </w:t>
      </w:r>
      <w:r w:rsidRPr="00B47FB7">
        <w:rPr>
          <w:rFonts w:ascii="Times New Roman" w:hAnsi="Times New Roman" w:cs="Times New Roman"/>
          <w:sz w:val="24"/>
          <w:szCs w:val="24"/>
        </w:rPr>
        <w:t>в зависимости от объема их учебной нагрузки производится 2 раза в год - на начало каждого полугодия.</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При невыполнении по независящим от учителя причинам объема установленной учебной нагрузки уменьшение заработной платы не производится.</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w:t>
      </w:r>
      <w:r>
        <w:rPr>
          <w:rFonts w:ascii="Times New Roman" w:hAnsi="Times New Roman" w:cs="Times New Roman"/>
          <w:sz w:val="24"/>
          <w:szCs w:val="24"/>
        </w:rPr>
        <w:t>5</w:t>
      </w:r>
      <w:r w:rsidRPr="00B47FB7">
        <w:rPr>
          <w:rFonts w:ascii="Times New Roman" w:hAnsi="Times New Roman" w:cs="Times New Roman"/>
          <w:sz w:val="24"/>
          <w:szCs w:val="24"/>
        </w:rPr>
        <w:t xml:space="preserve">. </w:t>
      </w:r>
      <w:proofErr w:type="gramStart"/>
      <w:r w:rsidRPr="00B47FB7">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w:t>
      </w:r>
      <w:proofErr w:type="gramEnd"/>
      <w:r w:rsidRPr="00B47FB7">
        <w:rPr>
          <w:rFonts w:ascii="Times New Roman" w:hAnsi="Times New Roman" w:cs="Times New Roman"/>
          <w:sz w:val="24"/>
          <w:szCs w:val="24"/>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w:t>
      </w:r>
      <w:r>
        <w:rPr>
          <w:rFonts w:ascii="Times New Roman" w:hAnsi="Times New Roman" w:cs="Times New Roman"/>
          <w:sz w:val="24"/>
          <w:szCs w:val="24"/>
        </w:rPr>
        <w:t>6</w:t>
      </w:r>
      <w:r w:rsidRPr="00B47FB7">
        <w:rPr>
          <w:rFonts w:ascii="Times New Roman" w:hAnsi="Times New Roman" w:cs="Times New Roman"/>
          <w:sz w:val="24"/>
          <w:szCs w:val="24"/>
        </w:rPr>
        <w:t>. Лицам, работающим на условиях почасовой оплаты и не ведущим педагогической работы во время каникул, оплата за это время не производится.</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6</w:t>
      </w:r>
      <w:r w:rsidRPr="00B47FB7">
        <w:rPr>
          <w:rFonts w:ascii="Times New Roman" w:hAnsi="Times New Roman" w:cs="Times New Roman"/>
          <w:sz w:val="24"/>
          <w:szCs w:val="24"/>
        </w:rPr>
        <w:t>. Порядок и условия почасовой оплаты труда.</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6</w:t>
      </w:r>
      <w:r w:rsidRPr="00B47FB7">
        <w:rPr>
          <w:rFonts w:ascii="Times New Roman" w:hAnsi="Times New Roman" w:cs="Times New Roman"/>
          <w:sz w:val="24"/>
          <w:szCs w:val="24"/>
        </w:rPr>
        <w:t>.1. Почасовая оплата труда учителей, преподавателей и других педагогических работников организации применяется при оплате:</w:t>
      </w:r>
    </w:p>
    <w:p w:rsidR="00D7782D" w:rsidRPr="00B47FB7" w:rsidRDefault="00D7782D" w:rsidP="004154D3">
      <w:pPr>
        <w:pStyle w:val="ConsPlusNormal"/>
        <w:numPr>
          <w:ilvl w:val="0"/>
          <w:numId w:val="5"/>
        </w:numPr>
        <w:jc w:val="both"/>
        <w:rPr>
          <w:rFonts w:ascii="Times New Roman" w:hAnsi="Times New Roman" w:cs="Times New Roman"/>
          <w:sz w:val="24"/>
          <w:szCs w:val="24"/>
        </w:rPr>
      </w:pPr>
      <w:r w:rsidRPr="00B47FB7">
        <w:rPr>
          <w:rFonts w:ascii="Times New Roman" w:hAnsi="Times New Roman" w:cs="Times New Roman"/>
          <w:sz w:val="24"/>
          <w:szCs w:val="24"/>
        </w:rPr>
        <w:t xml:space="preserve">часов, </w:t>
      </w:r>
      <w:r>
        <w:rPr>
          <w:rFonts w:ascii="Times New Roman" w:hAnsi="Times New Roman" w:cs="Times New Roman"/>
          <w:sz w:val="24"/>
          <w:szCs w:val="24"/>
        </w:rPr>
        <w:t>отработан</w:t>
      </w:r>
      <w:r w:rsidRPr="00B47FB7">
        <w:rPr>
          <w:rFonts w:ascii="Times New Roman" w:hAnsi="Times New Roman" w:cs="Times New Roman"/>
          <w:sz w:val="24"/>
          <w:szCs w:val="24"/>
        </w:rPr>
        <w:t>ных в порядке замещения отсутствующих по болезни или другим причинам учителей, преподавателей и других педагогических работников, продолжавш</w:t>
      </w:r>
      <w:r>
        <w:rPr>
          <w:rFonts w:ascii="Times New Roman" w:hAnsi="Times New Roman" w:cs="Times New Roman"/>
          <w:sz w:val="24"/>
          <w:szCs w:val="24"/>
        </w:rPr>
        <w:t>его</w:t>
      </w:r>
      <w:r w:rsidRPr="00B47FB7">
        <w:rPr>
          <w:rFonts w:ascii="Times New Roman" w:hAnsi="Times New Roman" w:cs="Times New Roman"/>
          <w:sz w:val="24"/>
          <w:szCs w:val="24"/>
        </w:rPr>
        <w:t>ся не более двух месяцев;</w:t>
      </w:r>
    </w:p>
    <w:p w:rsidR="00D7782D" w:rsidRPr="00B47FB7" w:rsidRDefault="00D7782D" w:rsidP="004154D3">
      <w:pPr>
        <w:pStyle w:val="ConsPlusNormal"/>
        <w:numPr>
          <w:ilvl w:val="0"/>
          <w:numId w:val="5"/>
        </w:numPr>
        <w:jc w:val="both"/>
        <w:rPr>
          <w:rFonts w:ascii="Times New Roman" w:hAnsi="Times New Roman" w:cs="Times New Roman"/>
          <w:sz w:val="24"/>
          <w:szCs w:val="24"/>
        </w:rPr>
      </w:pPr>
      <w:r w:rsidRPr="00B47FB7">
        <w:rPr>
          <w:rFonts w:ascii="Times New Roman" w:hAnsi="Times New Roman" w:cs="Times New Roman"/>
          <w:sz w:val="24"/>
          <w:szCs w:val="24"/>
        </w:rPr>
        <w:t xml:space="preserve">часов педагогической работы, </w:t>
      </w:r>
      <w:r>
        <w:rPr>
          <w:rFonts w:ascii="Times New Roman" w:hAnsi="Times New Roman" w:cs="Times New Roman"/>
          <w:sz w:val="24"/>
          <w:szCs w:val="24"/>
        </w:rPr>
        <w:t>отработа</w:t>
      </w:r>
      <w:r w:rsidRPr="00B47FB7">
        <w:rPr>
          <w:rFonts w:ascii="Times New Roman" w:hAnsi="Times New Roman" w:cs="Times New Roman"/>
          <w:sz w:val="24"/>
          <w:szCs w:val="24"/>
        </w:rPr>
        <w:t>нных педагогическими работниками при работе с заочниками и детьми, находящимися на длительном лечении в медицинской организации, сверх объема, установленного им при тарификации;</w:t>
      </w:r>
    </w:p>
    <w:p w:rsidR="00D7782D" w:rsidRPr="00B47FB7" w:rsidRDefault="00D7782D" w:rsidP="004154D3">
      <w:pPr>
        <w:pStyle w:val="ConsPlusNormal"/>
        <w:numPr>
          <w:ilvl w:val="0"/>
          <w:numId w:val="5"/>
        </w:numPr>
        <w:jc w:val="both"/>
        <w:rPr>
          <w:rFonts w:ascii="Times New Roman" w:hAnsi="Times New Roman" w:cs="Times New Roman"/>
          <w:sz w:val="24"/>
          <w:szCs w:val="24"/>
        </w:rPr>
      </w:pPr>
      <w:r w:rsidRPr="00B47FB7">
        <w:rPr>
          <w:rFonts w:ascii="Times New Roman" w:hAnsi="Times New Roman" w:cs="Times New Roman"/>
          <w:sz w:val="24"/>
          <w:szCs w:val="24"/>
        </w:rPr>
        <w:t xml:space="preserve">педагогической работы специалистов предприятий, </w:t>
      </w:r>
      <w:r>
        <w:rPr>
          <w:rFonts w:ascii="Times New Roman" w:hAnsi="Times New Roman" w:cs="Times New Roman"/>
          <w:sz w:val="24"/>
          <w:szCs w:val="24"/>
        </w:rPr>
        <w:t>организации</w:t>
      </w:r>
      <w:r w:rsidRPr="00B47FB7">
        <w:rPr>
          <w:rFonts w:ascii="Times New Roman" w:hAnsi="Times New Roman" w:cs="Times New Roman"/>
          <w:sz w:val="24"/>
          <w:szCs w:val="24"/>
        </w:rPr>
        <w:t xml:space="preserve">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w:t>
      </w:r>
      <w:r>
        <w:rPr>
          <w:rFonts w:ascii="Times New Roman" w:hAnsi="Times New Roman" w:cs="Times New Roman"/>
          <w:sz w:val="24"/>
          <w:szCs w:val="24"/>
        </w:rPr>
        <w:t>х организациях</w:t>
      </w:r>
      <w:r w:rsidRPr="00B47FB7">
        <w:rPr>
          <w:rFonts w:ascii="Times New Roman" w:hAnsi="Times New Roman" w:cs="Times New Roman"/>
          <w:sz w:val="24"/>
          <w:szCs w:val="24"/>
        </w:rPr>
        <w:t>;</w:t>
      </w:r>
    </w:p>
    <w:p w:rsidR="00D7782D" w:rsidRPr="00B47FB7" w:rsidRDefault="00D7782D" w:rsidP="004154D3">
      <w:pPr>
        <w:pStyle w:val="ConsPlusNormal"/>
        <w:numPr>
          <w:ilvl w:val="0"/>
          <w:numId w:val="5"/>
        </w:numPr>
        <w:jc w:val="both"/>
        <w:rPr>
          <w:rFonts w:ascii="Times New Roman" w:hAnsi="Times New Roman" w:cs="Times New Roman"/>
          <w:sz w:val="24"/>
          <w:szCs w:val="24"/>
        </w:rPr>
      </w:pPr>
      <w:r w:rsidRPr="00B47FB7">
        <w:rPr>
          <w:rFonts w:ascii="Times New Roman" w:hAnsi="Times New Roman" w:cs="Times New Roman"/>
          <w:sz w:val="24"/>
          <w:szCs w:val="24"/>
        </w:rPr>
        <w:t xml:space="preserve">часов преподавательской работы в объеме 300 часов в год в другой </w:t>
      </w:r>
      <w:r w:rsidRPr="00B47FB7">
        <w:rPr>
          <w:rFonts w:ascii="Times New Roman" w:hAnsi="Times New Roman" w:cs="Times New Roman"/>
          <w:sz w:val="24"/>
          <w:szCs w:val="24"/>
        </w:rPr>
        <w:lastRenderedPageBreak/>
        <w:t>образовательной организации (в одно</w:t>
      </w:r>
      <w:r>
        <w:rPr>
          <w:rFonts w:ascii="Times New Roman" w:hAnsi="Times New Roman" w:cs="Times New Roman"/>
          <w:sz w:val="24"/>
          <w:szCs w:val="24"/>
        </w:rPr>
        <w:t>й</w:t>
      </w:r>
      <w:r w:rsidRPr="00B47FB7">
        <w:rPr>
          <w:rFonts w:ascii="Times New Roman" w:hAnsi="Times New Roman" w:cs="Times New Roman"/>
          <w:sz w:val="24"/>
          <w:szCs w:val="24"/>
        </w:rPr>
        <w:t xml:space="preserve"> или нескольких) сверх учебной нагрузки, выполняемой по совместительству на основе тарификации в соответствии с </w:t>
      </w:r>
      <w:hyperlink w:anchor="Par79" w:tooltip="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 w:history="1">
        <w:r w:rsidRPr="00E21F6E">
          <w:rPr>
            <w:rFonts w:ascii="Times New Roman" w:hAnsi="Times New Roman" w:cs="Times New Roman"/>
            <w:sz w:val="24"/>
            <w:szCs w:val="24"/>
          </w:rPr>
          <w:t>подпунктом 2.5.1</w:t>
        </w:r>
      </w:hyperlink>
      <w:r w:rsidRPr="00B47FB7">
        <w:rPr>
          <w:rFonts w:ascii="Times New Roman" w:hAnsi="Times New Roman" w:cs="Times New Roman"/>
          <w:sz w:val="24"/>
          <w:szCs w:val="24"/>
        </w:rPr>
        <w:t>настоящего Положения;</w:t>
      </w:r>
    </w:p>
    <w:p w:rsidR="00D7782D" w:rsidRPr="00B47FB7" w:rsidRDefault="00D7782D" w:rsidP="004154D3">
      <w:pPr>
        <w:pStyle w:val="ConsPlusNormal"/>
        <w:numPr>
          <w:ilvl w:val="0"/>
          <w:numId w:val="5"/>
        </w:numPr>
        <w:jc w:val="both"/>
        <w:rPr>
          <w:rFonts w:ascii="Times New Roman" w:hAnsi="Times New Roman" w:cs="Times New Roman"/>
          <w:sz w:val="24"/>
          <w:szCs w:val="24"/>
        </w:rPr>
      </w:pPr>
      <w:r w:rsidRPr="00B47FB7">
        <w:rPr>
          <w:rFonts w:ascii="Times New Roman" w:hAnsi="Times New Roman" w:cs="Times New Roman"/>
          <w:sz w:val="24"/>
          <w:szCs w:val="24"/>
        </w:rPr>
        <w:t>приема экзаменов (консультаций).</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6</w:t>
      </w:r>
      <w:r w:rsidRPr="00B47FB7">
        <w:rPr>
          <w:rFonts w:ascii="Times New Roman" w:hAnsi="Times New Roman" w:cs="Times New Roman"/>
          <w:sz w:val="24"/>
          <w:szCs w:val="24"/>
        </w:rPr>
        <w:t>.2.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w:t>
      </w:r>
      <w:r>
        <w:rPr>
          <w:rFonts w:ascii="Times New Roman" w:hAnsi="Times New Roman" w:cs="Times New Roman"/>
          <w:sz w:val="24"/>
          <w:szCs w:val="24"/>
        </w:rPr>
        <w:t xml:space="preserve"> педагогического работника</w:t>
      </w:r>
      <w:r w:rsidRPr="00B47FB7">
        <w:rPr>
          <w:rFonts w:ascii="Times New Roman" w:hAnsi="Times New Roman" w:cs="Times New Roman"/>
          <w:sz w:val="24"/>
          <w:szCs w:val="24"/>
        </w:rPr>
        <w:t xml:space="preserve"> путем внесения изменений в тарификацию.</w:t>
      </w:r>
    </w:p>
    <w:p w:rsidR="00D7782D" w:rsidRPr="00B47FB7" w:rsidRDefault="00D7782D" w:rsidP="00D7782D">
      <w:pPr>
        <w:pStyle w:val="ConsPlusNormal"/>
        <w:ind w:firstLine="540"/>
        <w:jc w:val="both"/>
        <w:rPr>
          <w:rFonts w:ascii="Times New Roman" w:hAnsi="Times New Roman" w:cs="Times New Roman"/>
          <w:sz w:val="24"/>
          <w:szCs w:val="24"/>
        </w:rPr>
      </w:pPr>
      <w:bookmarkStart w:id="4" w:name="Par132"/>
      <w:bookmarkEnd w:id="4"/>
      <w:r w:rsidRPr="00B47FB7">
        <w:rPr>
          <w:rFonts w:ascii="Times New Roman" w:hAnsi="Times New Roman" w:cs="Times New Roman"/>
          <w:sz w:val="24"/>
          <w:szCs w:val="24"/>
        </w:rPr>
        <w:t>2.</w:t>
      </w:r>
      <w:r>
        <w:rPr>
          <w:rFonts w:ascii="Times New Roman" w:hAnsi="Times New Roman" w:cs="Times New Roman"/>
          <w:sz w:val="24"/>
          <w:szCs w:val="24"/>
        </w:rPr>
        <w:t>7</w:t>
      </w:r>
      <w:r w:rsidRPr="00B47FB7">
        <w:rPr>
          <w:rFonts w:ascii="Times New Roman" w:hAnsi="Times New Roman" w:cs="Times New Roman"/>
          <w:sz w:val="24"/>
          <w:szCs w:val="24"/>
        </w:rPr>
        <w:t>.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7</w:t>
      </w:r>
      <w:r w:rsidRPr="00B47FB7">
        <w:rPr>
          <w:rFonts w:ascii="Times New Roman" w:hAnsi="Times New Roman" w:cs="Times New Roman"/>
          <w:sz w:val="24"/>
          <w:szCs w:val="24"/>
        </w:rPr>
        <w:t xml:space="preserve">.1. За педагогическими и другими работниками </w:t>
      </w:r>
      <w:r>
        <w:rPr>
          <w:rFonts w:ascii="Times New Roman" w:hAnsi="Times New Roman" w:cs="Times New Roman"/>
          <w:sz w:val="24"/>
          <w:szCs w:val="24"/>
        </w:rPr>
        <w:t>организации</w:t>
      </w:r>
      <w:r w:rsidRPr="00B47FB7">
        <w:rPr>
          <w:rFonts w:ascii="Times New Roman" w:hAnsi="Times New Roman" w:cs="Times New Roman"/>
          <w:sz w:val="24"/>
          <w:szCs w:val="24"/>
        </w:rPr>
        <w:t xml:space="preserve"> при направлении или привлечении их в период, не совпадающий с их очередным отпуском, для работы в оздоровительных лагерях всех видов, сохраняется заработная плата, установленная при тарификации.</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7</w:t>
      </w:r>
      <w:r w:rsidRPr="00B47FB7">
        <w:rPr>
          <w:rFonts w:ascii="Times New Roman" w:hAnsi="Times New Roman" w:cs="Times New Roman"/>
          <w:sz w:val="24"/>
          <w:szCs w:val="24"/>
        </w:rPr>
        <w:t xml:space="preserve">.2. Для работы в лагерях с дневным пребыванием детей, создаваемых </w:t>
      </w:r>
      <w:r>
        <w:rPr>
          <w:rFonts w:ascii="Times New Roman" w:hAnsi="Times New Roman" w:cs="Times New Roman"/>
          <w:sz w:val="24"/>
          <w:szCs w:val="24"/>
        </w:rPr>
        <w:t xml:space="preserve">при </w:t>
      </w:r>
      <w:r w:rsidRPr="00B47FB7">
        <w:rPr>
          <w:rFonts w:ascii="Times New Roman" w:hAnsi="Times New Roman" w:cs="Times New Roman"/>
          <w:sz w:val="24"/>
          <w:szCs w:val="24"/>
        </w:rPr>
        <w:t>образовательн</w:t>
      </w:r>
      <w:r>
        <w:rPr>
          <w:rFonts w:ascii="Times New Roman" w:hAnsi="Times New Roman" w:cs="Times New Roman"/>
          <w:sz w:val="24"/>
          <w:szCs w:val="24"/>
        </w:rPr>
        <w:t>ой</w:t>
      </w:r>
      <w:r w:rsidRPr="00B47FB7">
        <w:rPr>
          <w:rFonts w:ascii="Times New Roman" w:hAnsi="Times New Roman" w:cs="Times New Roman"/>
          <w:sz w:val="24"/>
          <w:szCs w:val="24"/>
        </w:rPr>
        <w:t xml:space="preserve"> организации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7</w:t>
      </w:r>
      <w:r w:rsidRPr="00B47FB7">
        <w:rPr>
          <w:rFonts w:ascii="Times New Roman" w:hAnsi="Times New Roman" w:cs="Times New Roman"/>
          <w:sz w:val="24"/>
          <w:szCs w:val="24"/>
        </w:rPr>
        <w:t xml:space="preserve">.3. </w:t>
      </w:r>
      <w:proofErr w:type="gramStart"/>
      <w:r w:rsidRPr="00B47FB7">
        <w:rPr>
          <w:rFonts w:ascii="Times New Roman" w:hAnsi="Times New Roman" w:cs="Times New Roman"/>
          <w:sz w:val="24"/>
          <w:szCs w:val="24"/>
        </w:rPr>
        <w:t xml:space="preserve">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w:t>
      </w:r>
      <w:r>
        <w:rPr>
          <w:rFonts w:ascii="Times New Roman" w:hAnsi="Times New Roman" w:cs="Times New Roman"/>
          <w:sz w:val="24"/>
          <w:szCs w:val="24"/>
        </w:rPr>
        <w:t>организации</w:t>
      </w:r>
      <w:r w:rsidRPr="00B47FB7">
        <w:rPr>
          <w:rFonts w:ascii="Times New Roman" w:hAnsi="Times New Roman" w:cs="Times New Roman"/>
          <w:sz w:val="24"/>
          <w:szCs w:val="24"/>
        </w:rPr>
        <w:t>),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w:t>
      </w:r>
      <w:proofErr w:type="gramEnd"/>
      <w:r w:rsidRPr="00B47FB7">
        <w:rPr>
          <w:rFonts w:ascii="Times New Roman" w:hAnsi="Times New Roman" w:cs="Times New Roman"/>
          <w:sz w:val="24"/>
          <w:szCs w:val="24"/>
        </w:rPr>
        <w:t xml:space="preserve"> в лагере должности.</w:t>
      </w:r>
    </w:p>
    <w:p w:rsidR="00D7782D" w:rsidRPr="00B47FB7" w:rsidRDefault="00D7782D" w:rsidP="00D7782D">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Pr>
          <w:rFonts w:ascii="Times New Roman" w:hAnsi="Times New Roman" w:cs="Times New Roman"/>
          <w:sz w:val="24"/>
          <w:szCs w:val="24"/>
        </w:rPr>
        <w:t>7</w:t>
      </w:r>
      <w:r w:rsidRPr="00B47FB7">
        <w:rPr>
          <w:rFonts w:ascii="Times New Roman" w:hAnsi="Times New Roman" w:cs="Times New Roman"/>
          <w:sz w:val="24"/>
          <w:szCs w:val="24"/>
        </w:rPr>
        <w:t>.4.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и экскурсий в период, не совпадающий с отпуском, помимо сохраняемой заработной платы, установленной при тарификации, выплачивается заработная плата из расчета должностного оклада, установленного для руководителей структурных подразделений.</w:t>
      </w:r>
    </w:p>
    <w:p w:rsidR="00D7782D" w:rsidRDefault="00D7782D" w:rsidP="00D7782D">
      <w:pPr>
        <w:pStyle w:val="ConsPlusNormal"/>
        <w:jc w:val="both"/>
      </w:pPr>
    </w:p>
    <w:p w:rsidR="00D7782D" w:rsidRPr="00C34294" w:rsidRDefault="00D7782D" w:rsidP="00D7782D">
      <w:pPr>
        <w:pStyle w:val="ConsPlusNormal"/>
        <w:jc w:val="center"/>
        <w:outlineLvl w:val="1"/>
        <w:rPr>
          <w:rFonts w:ascii="Times New Roman" w:hAnsi="Times New Roman" w:cs="Times New Roman"/>
          <w:b/>
          <w:sz w:val="24"/>
          <w:szCs w:val="24"/>
        </w:rPr>
      </w:pPr>
      <w:r w:rsidRPr="00C34294">
        <w:rPr>
          <w:rFonts w:ascii="Times New Roman" w:eastAsia="Times New Roman" w:hAnsi="Times New Roman" w:cs="Times New Roman"/>
          <w:b/>
          <w:color w:val="000000" w:themeColor="text1"/>
          <w:sz w:val="24"/>
          <w:szCs w:val="24"/>
        </w:rPr>
        <w:t> </w:t>
      </w:r>
      <w:r w:rsidRPr="00C34294">
        <w:rPr>
          <w:rFonts w:ascii="Times New Roman" w:hAnsi="Times New Roman" w:cs="Times New Roman"/>
          <w:b/>
          <w:sz w:val="24"/>
          <w:szCs w:val="24"/>
        </w:rPr>
        <w:t>3. Порядок и условия установления выплат</w:t>
      </w:r>
    </w:p>
    <w:p w:rsidR="00D7782D" w:rsidRPr="00C34294" w:rsidRDefault="00D7782D" w:rsidP="00D7782D">
      <w:pPr>
        <w:pStyle w:val="ConsPlusNormal"/>
        <w:jc w:val="center"/>
        <w:rPr>
          <w:rFonts w:ascii="Times New Roman" w:hAnsi="Times New Roman" w:cs="Times New Roman"/>
          <w:b/>
          <w:sz w:val="24"/>
          <w:szCs w:val="24"/>
        </w:rPr>
      </w:pPr>
      <w:r w:rsidRPr="00C34294">
        <w:rPr>
          <w:rFonts w:ascii="Times New Roman" w:hAnsi="Times New Roman" w:cs="Times New Roman"/>
          <w:b/>
          <w:sz w:val="24"/>
          <w:szCs w:val="24"/>
        </w:rPr>
        <w:t>компенсационного характера</w:t>
      </w:r>
    </w:p>
    <w:p w:rsidR="00D7782D" w:rsidRPr="005E44C8" w:rsidRDefault="00D7782D" w:rsidP="00D7782D">
      <w:pPr>
        <w:pStyle w:val="ConsPlusNormal"/>
        <w:jc w:val="center"/>
      </w:pPr>
    </w:p>
    <w:p w:rsidR="00D7782D" w:rsidRPr="00627B27" w:rsidRDefault="00D7782D" w:rsidP="00D7782D">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3.1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D7782D" w:rsidRPr="00627B27" w:rsidRDefault="00D7782D" w:rsidP="00D7782D">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 xml:space="preserve">3.2. Определение конкретных размеров соответствующих выплат компенсационного характера осуществляется </w:t>
      </w:r>
      <w:r>
        <w:rPr>
          <w:rFonts w:ascii="Times New Roman" w:hAnsi="Times New Roman" w:cs="Times New Roman"/>
          <w:sz w:val="24"/>
          <w:szCs w:val="24"/>
        </w:rPr>
        <w:t>организацией</w:t>
      </w:r>
      <w:r w:rsidRPr="00627B27">
        <w:rPr>
          <w:rFonts w:ascii="Times New Roman" w:hAnsi="Times New Roman" w:cs="Times New Roman"/>
          <w:sz w:val="24"/>
          <w:szCs w:val="24"/>
        </w:rPr>
        <w:t xml:space="preserve"> с учетом обеспечения указанных выплат финансовыми средствами.</w:t>
      </w:r>
    </w:p>
    <w:p w:rsidR="00D7782D" w:rsidRPr="00627B27" w:rsidRDefault="00D7782D" w:rsidP="00D7782D">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3.3. Выплаты компенсационного характера устанавливаются по основной работе и работе, осуществляемой по совместительству.</w:t>
      </w:r>
    </w:p>
    <w:p w:rsidR="00D7782D" w:rsidRPr="00141A45" w:rsidRDefault="00D7782D" w:rsidP="00D7782D">
      <w:pPr>
        <w:shd w:val="clear" w:color="auto" w:fill="FFFFFF"/>
        <w:spacing w:after="0" w:line="270" w:lineRule="atLeast"/>
        <w:ind w:left="37" w:firstLine="53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141A45">
        <w:rPr>
          <w:rFonts w:ascii="Times New Roman" w:eastAsia="Times New Roman" w:hAnsi="Times New Roman"/>
          <w:color w:val="000000" w:themeColor="text1"/>
          <w:sz w:val="24"/>
          <w:szCs w:val="24"/>
        </w:rPr>
        <w:t xml:space="preserve">.4. Настоящее Положение устанавливает следующий перечень дополнительных выплат компенсационного характера  для различных категорий работников </w:t>
      </w:r>
      <w:r>
        <w:rPr>
          <w:rFonts w:ascii="Times New Roman" w:eastAsia="Times New Roman" w:hAnsi="Times New Roman"/>
          <w:color w:val="000000" w:themeColor="text1"/>
          <w:sz w:val="24"/>
          <w:szCs w:val="24"/>
        </w:rPr>
        <w:t>общеобразовательных организации</w:t>
      </w:r>
      <w:r w:rsidRPr="00141A45">
        <w:rPr>
          <w:rFonts w:ascii="Times New Roman" w:eastAsia="Times New Roman" w:hAnsi="Times New Roman"/>
          <w:color w:val="000000" w:themeColor="text1"/>
          <w:sz w:val="24"/>
          <w:szCs w:val="24"/>
        </w:rPr>
        <w:t>.</w:t>
      </w:r>
    </w:p>
    <w:p w:rsidR="00D7782D" w:rsidRPr="00627B27" w:rsidRDefault="00D7782D" w:rsidP="00D7782D">
      <w:pPr>
        <w:shd w:val="clear" w:color="auto" w:fill="FFFFFF"/>
        <w:spacing w:after="0" w:line="270" w:lineRule="atLeast"/>
        <w:ind w:left="37" w:firstLine="530"/>
        <w:jc w:val="both"/>
        <w:rPr>
          <w:rFonts w:ascii="Times New Roman" w:eastAsia="Times New Roman" w:hAnsi="Times New Roman"/>
          <w:color w:val="000000" w:themeColor="text1"/>
          <w:sz w:val="24"/>
          <w:szCs w:val="24"/>
        </w:rPr>
      </w:pPr>
      <w:r>
        <w:rPr>
          <w:rFonts w:ascii="Times New Roman" w:eastAsia="Times New Roman" w:hAnsi="Times New Roman"/>
          <w:bCs/>
          <w:color w:val="000000" w:themeColor="text1"/>
          <w:sz w:val="24"/>
          <w:szCs w:val="24"/>
        </w:rPr>
        <w:lastRenderedPageBreak/>
        <w:t>3</w:t>
      </w:r>
      <w:r w:rsidRPr="00627B27">
        <w:rPr>
          <w:rFonts w:ascii="Times New Roman" w:eastAsia="Times New Roman" w:hAnsi="Times New Roman"/>
          <w:bCs/>
          <w:color w:val="000000" w:themeColor="text1"/>
          <w:sz w:val="24"/>
          <w:szCs w:val="24"/>
        </w:rPr>
        <w:t>.4.1. Выплаты, связанные с образовательным процессом.</w:t>
      </w:r>
      <w:r w:rsidRPr="00627B27">
        <w:rPr>
          <w:rFonts w:ascii="Times New Roman" w:eastAsia="Times New Roman" w:hAnsi="Times New Roman"/>
          <w:bCs/>
          <w:color w:val="000000" w:themeColor="text1"/>
          <w:sz w:val="24"/>
          <w:szCs w:val="24"/>
          <w:shd w:val="clear" w:color="auto" w:fill="FFFFFF"/>
        </w:rPr>
        <w:t> </w:t>
      </w:r>
    </w:p>
    <w:p w:rsidR="00D7782D" w:rsidRDefault="00D7782D" w:rsidP="00D7782D">
      <w:pPr>
        <w:pStyle w:val="ab"/>
        <w:jc w:val="both"/>
        <w:rPr>
          <w:rFonts w:ascii="Times New Roman" w:eastAsia="Times New Roman" w:hAnsi="Times New Roman" w:cs="Times New Roman"/>
          <w:bCs/>
          <w:color w:val="000000" w:themeColor="text1"/>
          <w:sz w:val="24"/>
          <w:szCs w:val="24"/>
        </w:rPr>
      </w:pPr>
      <w:r w:rsidRPr="00627B27">
        <w:rPr>
          <w:rFonts w:ascii="Times New Roman" w:hAnsi="Times New Roman" w:cs="Times New Roman"/>
          <w:color w:val="000000" w:themeColor="text1"/>
          <w:sz w:val="24"/>
          <w:szCs w:val="24"/>
        </w:rPr>
        <w:t xml:space="preserve">1) </w:t>
      </w:r>
      <w:r w:rsidRPr="00627B27">
        <w:rPr>
          <w:rFonts w:ascii="Times New Roman" w:hAnsi="Times New Roman" w:cs="Times New Roman"/>
          <w:sz w:val="24"/>
          <w:szCs w:val="24"/>
        </w:rPr>
        <w:t xml:space="preserve">Учителям за выполнение функций классного руководителя устанавливается стимулирующая выплата в размере </w:t>
      </w:r>
      <w:r>
        <w:rPr>
          <w:rFonts w:ascii="Times New Roman" w:hAnsi="Times New Roman" w:cs="Times New Roman"/>
          <w:sz w:val="24"/>
          <w:szCs w:val="24"/>
        </w:rPr>
        <w:t>2</w:t>
      </w:r>
      <w:r w:rsidRPr="00627B27">
        <w:rPr>
          <w:rFonts w:ascii="Times New Roman" w:hAnsi="Times New Roman" w:cs="Times New Roman"/>
          <w:sz w:val="24"/>
          <w:szCs w:val="24"/>
        </w:rPr>
        <w:t xml:space="preserve">0% при наполняемости класса в 25 учащихся в городской местности и в 14 учащихся – в сельской местности. При меньшей наполняемости размер указанной </w:t>
      </w:r>
      <w:r w:rsidR="004154D3">
        <w:rPr>
          <w:rFonts w:ascii="Times New Roman" w:hAnsi="Times New Roman" w:cs="Times New Roman"/>
          <w:sz w:val="24"/>
          <w:szCs w:val="24"/>
        </w:rPr>
        <w:t xml:space="preserve">компенсирующей </w:t>
      </w:r>
      <w:r w:rsidRPr="00627B27">
        <w:rPr>
          <w:rFonts w:ascii="Times New Roman" w:hAnsi="Times New Roman" w:cs="Times New Roman"/>
          <w:sz w:val="24"/>
          <w:szCs w:val="24"/>
        </w:rPr>
        <w:t>выплаты уменьшается пропорционально количеству учащихся.</w:t>
      </w:r>
    </w:p>
    <w:p w:rsidR="00D7782D" w:rsidRPr="004B65BA" w:rsidRDefault="00D7782D" w:rsidP="00D7782D">
      <w:pPr>
        <w:pStyle w:val="ConsPlusNormal"/>
        <w:rPr>
          <w:rFonts w:ascii="Times New Roman" w:hAnsi="Times New Roman" w:cs="Times New Roman"/>
          <w:sz w:val="24"/>
          <w:szCs w:val="24"/>
        </w:rPr>
      </w:pPr>
      <w:r w:rsidRPr="00141A45">
        <w:rPr>
          <w:rFonts w:ascii="Times New Roman" w:eastAsia="Times New Roman" w:hAnsi="Times New Roman" w:cs="Times New Roman"/>
          <w:bCs/>
          <w:color w:val="000000" w:themeColor="text1"/>
          <w:sz w:val="24"/>
          <w:szCs w:val="24"/>
        </w:rPr>
        <w:t>2)</w:t>
      </w:r>
      <w:r w:rsidRPr="004B65BA">
        <w:rPr>
          <w:rFonts w:ascii="Times New Roman" w:hAnsi="Times New Roman" w:cs="Times New Roman"/>
          <w:sz w:val="24"/>
          <w:szCs w:val="24"/>
        </w:rPr>
        <w:t>за проверку письменных работ:</w:t>
      </w:r>
    </w:p>
    <w:p w:rsidR="00D7782D" w:rsidRDefault="00D7782D" w:rsidP="004154D3">
      <w:pPr>
        <w:pStyle w:val="ab"/>
        <w:numPr>
          <w:ilvl w:val="0"/>
          <w:numId w:val="6"/>
        </w:numPr>
        <w:jc w:val="both"/>
        <w:rPr>
          <w:rFonts w:ascii="Times New Roman" w:hAnsi="Times New Roman" w:cs="Times New Roman"/>
          <w:sz w:val="24"/>
          <w:szCs w:val="24"/>
        </w:rPr>
      </w:pPr>
      <w:r w:rsidRPr="004B65BA">
        <w:rPr>
          <w:rFonts w:ascii="Times New Roman" w:hAnsi="Times New Roman" w:cs="Times New Roman"/>
          <w:sz w:val="24"/>
          <w:szCs w:val="24"/>
        </w:rPr>
        <w:t>учителям</w:t>
      </w:r>
      <w:r w:rsidR="004154D3">
        <w:rPr>
          <w:rFonts w:ascii="Times New Roman" w:hAnsi="Times New Roman" w:cs="Times New Roman"/>
          <w:sz w:val="24"/>
          <w:szCs w:val="24"/>
        </w:rPr>
        <w:t>,</w:t>
      </w:r>
      <w:r w:rsidRPr="004B65BA">
        <w:rPr>
          <w:rFonts w:ascii="Times New Roman" w:hAnsi="Times New Roman" w:cs="Times New Roman"/>
          <w:sz w:val="24"/>
          <w:szCs w:val="24"/>
        </w:rPr>
        <w:t xml:space="preserve"> преподавателям по русскому языку и литературе, математике (в классах с наполняемостью меньше нормативной - пропорционально количеству учащихся)</w:t>
      </w:r>
      <w:r>
        <w:rPr>
          <w:rFonts w:ascii="Times New Roman" w:hAnsi="Times New Roman" w:cs="Times New Roman"/>
          <w:sz w:val="24"/>
          <w:szCs w:val="24"/>
        </w:rPr>
        <w:t xml:space="preserve"> - </w:t>
      </w:r>
      <w:r w:rsidRPr="004B65BA">
        <w:rPr>
          <w:rFonts w:ascii="Times New Roman" w:hAnsi="Times New Roman" w:cs="Times New Roman"/>
          <w:sz w:val="24"/>
          <w:szCs w:val="24"/>
        </w:rPr>
        <w:t>до 10</w:t>
      </w:r>
      <w:r>
        <w:rPr>
          <w:rFonts w:ascii="Times New Roman" w:hAnsi="Times New Roman" w:cs="Times New Roman"/>
          <w:sz w:val="24"/>
          <w:szCs w:val="24"/>
        </w:rPr>
        <w:t>%</w:t>
      </w:r>
      <w:r w:rsidRPr="004B65BA">
        <w:rPr>
          <w:rFonts w:ascii="Times New Roman" w:hAnsi="Times New Roman" w:cs="Times New Roman"/>
          <w:sz w:val="24"/>
          <w:szCs w:val="24"/>
        </w:rPr>
        <w:t xml:space="preserve"> пропорционально доле занимаемой штатной единицы и (или) учебной нагрузки;</w:t>
      </w:r>
    </w:p>
    <w:p w:rsidR="00D7782D" w:rsidRPr="00B4490C" w:rsidRDefault="00D7782D" w:rsidP="004154D3">
      <w:pPr>
        <w:pStyle w:val="ab"/>
        <w:numPr>
          <w:ilvl w:val="0"/>
          <w:numId w:val="6"/>
        </w:numPr>
        <w:jc w:val="both"/>
        <w:rPr>
          <w:rFonts w:ascii="Times New Roman" w:eastAsia="Times New Roman" w:hAnsi="Times New Roman" w:cs="Times New Roman"/>
          <w:color w:val="000000" w:themeColor="text1"/>
          <w:sz w:val="24"/>
          <w:szCs w:val="24"/>
        </w:rPr>
      </w:pPr>
      <w:r w:rsidRPr="004B65BA">
        <w:rPr>
          <w:rFonts w:ascii="Times New Roman" w:hAnsi="Times New Roman" w:cs="Times New Roman"/>
          <w:sz w:val="24"/>
          <w:szCs w:val="24"/>
        </w:rPr>
        <w:t>учителям</w:t>
      </w:r>
      <w:r>
        <w:rPr>
          <w:rFonts w:ascii="Times New Roman" w:hAnsi="Times New Roman" w:cs="Times New Roman"/>
          <w:sz w:val="24"/>
          <w:szCs w:val="24"/>
        </w:rPr>
        <w:t>химии, биологии, географии, истории, физики,</w:t>
      </w:r>
      <w:r w:rsidRPr="004B65BA">
        <w:rPr>
          <w:rFonts w:ascii="Times New Roman" w:hAnsi="Times New Roman" w:cs="Times New Roman"/>
          <w:sz w:val="24"/>
          <w:szCs w:val="24"/>
        </w:rPr>
        <w:t xml:space="preserve"> преподавателям по иностранному языку, </w:t>
      </w:r>
      <w:r>
        <w:rPr>
          <w:rFonts w:ascii="Times New Roman" w:hAnsi="Times New Roman" w:cs="Times New Roman"/>
          <w:sz w:val="24"/>
          <w:szCs w:val="24"/>
        </w:rPr>
        <w:t>черчениюи</w:t>
      </w:r>
      <w:r w:rsidRPr="004B65BA">
        <w:rPr>
          <w:rFonts w:ascii="Times New Roman" w:hAnsi="Times New Roman" w:cs="Times New Roman"/>
          <w:sz w:val="24"/>
          <w:szCs w:val="24"/>
        </w:rPr>
        <w:t xml:space="preserve"> другим предметам (в классах с наполняемостью меньше нормативной - пропорционально количеству учащихся)</w:t>
      </w:r>
      <w:r w:rsidRPr="00141A45">
        <w:rPr>
          <w:rFonts w:ascii="Times New Roman" w:eastAsia="Times New Roman" w:hAnsi="Times New Roman" w:cs="Times New Roman"/>
          <w:color w:val="000000" w:themeColor="text1"/>
          <w:sz w:val="24"/>
          <w:szCs w:val="24"/>
        </w:rPr>
        <w:t xml:space="preserve">– </w:t>
      </w:r>
      <w:r w:rsidRPr="00B4490C">
        <w:rPr>
          <w:rFonts w:ascii="Times New Roman" w:hAnsi="Times New Roman" w:cs="Times New Roman"/>
          <w:sz w:val="24"/>
          <w:szCs w:val="24"/>
        </w:rPr>
        <w:t>до 5</w:t>
      </w:r>
      <w:r>
        <w:rPr>
          <w:rFonts w:ascii="Times New Roman" w:hAnsi="Times New Roman" w:cs="Times New Roman"/>
          <w:sz w:val="24"/>
          <w:szCs w:val="24"/>
        </w:rPr>
        <w:t>%</w:t>
      </w:r>
      <w:r w:rsidRPr="00B4490C">
        <w:rPr>
          <w:rFonts w:ascii="Times New Roman" w:hAnsi="Times New Roman" w:cs="Times New Roman"/>
          <w:sz w:val="24"/>
          <w:szCs w:val="24"/>
        </w:rPr>
        <w:t xml:space="preserve"> пропорционально доле занимаемой штатной единицы и (или) учебной нагрузки;</w:t>
      </w:r>
    </w:p>
    <w:p w:rsidR="00D7782D" w:rsidRPr="006D5A5C" w:rsidRDefault="00D7782D" w:rsidP="00D7782D">
      <w:pPr>
        <w:shd w:val="clear" w:color="auto" w:fill="FFFFFF"/>
        <w:spacing w:after="0" w:line="270" w:lineRule="atLeast"/>
        <w:ind w:left="37" w:hanging="37"/>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3)  За </w:t>
      </w:r>
      <w:r w:rsidRPr="006D5A5C">
        <w:rPr>
          <w:rFonts w:ascii="Times New Roman" w:hAnsi="Times New Roman"/>
          <w:sz w:val="24"/>
          <w:szCs w:val="24"/>
        </w:rPr>
        <w:t>заведование кабинетами, лабораториями, учебно-опытными участками, учебными мастерскими, музеями</w:t>
      </w:r>
      <w:r>
        <w:rPr>
          <w:rFonts w:ascii="Times New Roman" w:hAnsi="Times New Roman"/>
          <w:sz w:val="24"/>
          <w:szCs w:val="24"/>
        </w:rPr>
        <w:t xml:space="preserve"> -</w:t>
      </w:r>
      <w:r w:rsidRPr="006D5A5C">
        <w:rPr>
          <w:rFonts w:ascii="Times New Roman" w:hAnsi="Times New Roman"/>
          <w:sz w:val="24"/>
          <w:szCs w:val="24"/>
        </w:rPr>
        <w:t>до 10</w:t>
      </w:r>
      <w:r>
        <w:rPr>
          <w:rFonts w:ascii="Times New Roman" w:hAnsi="Times New Roman"/>
          <w:sz w:val="24"/>
          <w:szCs w:val="24"/>
        </w:rPr>
        <w:t>%</w:t>
      </w:r>
      <w:r w:rsidRPr="006D5A5C">
        <w:rPr>
          <w:rFonts w:ascii="Times New Roman" w:hAnsi="Times New Roman"/>
          <w:sz w:val="24"/>
          <w:szCs w:val="24"/>
        </w:rPr>
        <w:t xml:space="preserve"> оклада (должностного оклада), ставки;</w:t>
      </w:r>
    </w:p>
    <w:p w:rsidR="00D7782D" w:rsidRDefault="00D7782D" w:rsidP="00D7782D">
      <w:pPr>
        <w:spacing w:after="0" w:line="240" w:lineRule="auto"/>
        <w:jc w:val="both"/>
        <w:rPr>
          <w:rFonts w:ascii="Times New Roman" w:hAnsi="Times New Roman"/>
          <w:sz w:val="24"/>
          <w:szCs w:val="24"/>
        </w:rPr>
      </w:pPr>
      <w:r>
        <w:rPr>
          <w:rFonts w:ascii="Times New Roman" w:eastAsia="Times New Roman" w:hAnsi="Times New Roman"/>
          <w:bCs/>
          <w:color w:val="000000" w:themeColor="text1"/>
          <w:sz w:val="24"/>
          <w:szCs w:val="24"/>
        </w:rPr>
        <w:t>4</w:t>
      </w:r>
      <w:r w:rsidRPr="00141A45">
        <w:rPr>
          <w:rFonts w:ascii="Times New Roman" w:eastAsia="Times New Roman" w:hAnsi="Times New Roman"/>
          <w:bCs/>
          <w:color w:val="000000" w:themeColor="text1"/>
          <w:sz w:val="24"/>
          <w:szCs w:val="24"/>
        </w:rPr>
        <w:t xml:space="preserve">) </w:t>
      </w:r>
      <w:r w:rsidRPr="0060596B">
        <w:rPr>
          <w:rFonts w:ascii="Times New Roman" w:hAnsi="Times New Roman"/>
          <w:sz w:val="24"/>
          <w:szCs w:val="24"/>
        </w:rPr>
        <w:t>За организацию внеклассной работы по физической культуре в зависимости от количества охваченных такой работой учеников:</w:t>
      </w:r>
    </w:p>
    <w:p w:rsidR="00D7782D" w:rsidRDefault="00D7782D" w:rsidP="00D7782D">
      <w:pPr>
        <w:spacing w:after="0" w:line="240" w:lineRule="auto"/>
        <w:jc w:val="both"/>
        <w:rPr>
          <w:rFonts w:ascii="Times New Roman" w:hAnsi="Times New Roman"/>
          <w:sz w:val="24"/>
          <w:szCs w:val="24"/>
        </w:rPr>
      </w:pPr>
      <w:r>
        <w:rPr>
          <w:rFonts w:ascii="Times New Roman" w:hAnsi="Times New Roman"/>
          <w:sz w:val="24"/>
          <w:szCs w:val="24"/>
        </w:rPr>
        <w:t>- менее 50 учеников – до 20%</w:t>
      </w:r>
      <w:r w:rsidRPr="00083DDF">
        <w:rPr>
          <w:rFonts w:ascii="Times New Roman" w:hAnsi="Times New Roman"/>
          <w:sz w:val="24"/>
          <w:szCs w:val="24"/>
        </w:rPr>
        <w:t>;</w:t>
      </w:r>
    </w:p>
    <w:p w:rsidR="00D7782D" w:rsidRPr="00E4677F" w:rsidRDefault="00D7782D" w:rsidP="00D7782D">
      <w:pPr>
        <w:spacing w:after="0" w:line="240" w:lineRule="auto"/>
        <w:jc w:val="both"/>
        <w:rPr>
          <w:rFonts w:ascii="Times New Roman" w:hAnsi="Times New Roman"/>
          <w:sz w:val="24"/>
          <w:szCs w:val="24"/>
        </w:rPr>
      </w:pPr>
      <w:r>
        <w:rPr>
          <w:rFonts w:ascii="Times New Roman" w:hAnsi="Times New Roman"/>
          <w:sz w:val="24"/>
          <w:szCs w:val="24"/>
        </w:rPr>
        <w:t>- от 50 до 99 учеников – до 30%</w:t>
      </w:r>
    </w:p>
    <w:p w:rsidR="00D7782D" w:rsidRPr="0050331B" w:rsidRDefault="00D7782D" w:rsidP="00D7782D">
      <w:pPr>
        <w:spacing w:after="0" w:line="240" w:lineRule="auto"/>
        <w:jc w:val="both"/>
        <w:rPr>
          <w:rFonts w:ascii="Times New Roman" w:hAnsi="Times New Roman"/>
          <w:sz w:val="24"/>
          <w:szCs w:val="24"/>
        </w:rPr>
      </w:pPr>
      <w:r w:rsidRPr="0050331B">
        <w:rPr>
          <w:rFonts w:ascii="Times New Roman" w:hAnsi="Times New Roman"/>
          <w:sz w:val="24"/>
          <w:szCs w:val="24"/>
        </w:rPr>
        <w:t xml:space="preserve">- </w:t>
      </w:r>
      <w:r w:rsidRPr="0060596B">
        <w:rPr>
          <w:rFonts w:ascii="Times New Roman" w:hAnsi="Times New Roman"/>
          <w:sz w:val="24"/>
          <w:szCs w:val="24"/>
        </w:rPr>
        <w:t xml:space="preserve">от 100 до 199 учеников – до </w:t>
      </w:r>
      <w:r w:rsidRPr="006D5A5C">
        <w:rPr>
          <w:rFonts w:ascii="Times New Roman" w:hAnsi="Times New Roman"/>
          <w:sz w:val="24"/>
          <w:szCs w:val="24"/>
        </w:rPr>
        <w:t>5</w:t>
      </w:r>
      <w:r w:rsidRPr="0060596B">
        <w:rPr>
          <w:rFonts w:ascii="Times New Roman" w:hAnsi="Times New Roman"/>
          <w:sz w:val="24"/>
          <w:szCs w:val="24"/>
        </w:rPr>
        <w:t>0%;</w:t>
      </w:r>
    </w:p>
    <w:p w:rsidR="00D7782D" w:rsidRPr="0060596B" w:rsidRDefault="00D7782D" w:rsidP="00D7782D">
      <w:pPr>
        <w:spacing w:after="0" w:line="240" w:lineRule="auto"/>
        <w:jc w:val="both"/>
        <w:rPr>
          <w:rFonts w:ascii="Times New Roman" w:hAnsi="Times New Roman"/>
          <w:sz w:val="24"/>
          <w:szCs w:val="24"/>
        </w:rPr>
      </w:pPr>
      <w:r w:rsidRPr="0060596B">
        <w:rPr>
          <w:rFonts w:ascii="Times New Roman" w:hAnsi="Times New Roman"/>
          <w:sz w:val="24"/>
          <w:szCs w:val="24"/>
        </w:rPr>
        <w:t xml:space="preserve">- от 200 до 299 учеников – до </w:t>
      </w:r>
      <w:r w:rsidRPr="006D5A5C">
        <w:rPr>
          <w:rFonts w:ascii="Times New Roman" w:hAnsi="Times New Roman"/>
          <w:sz w:val="24"/>
          <w:szCs w:val="24"/>
        </w:rPr>
        <w:t>55</w:t>
      </w:r>
      <w:r w:rsidRPr="0060596B">
        <w:rPr>
          <w:rFonts w:ascii="Times New Roman" w:hAnsi="Times New Roman"/>
          <w:sz w:val="24"/>
          <w:szCs w:val="24"/>
        </w:rPr>
        <w:t>%;</w:t>
      </w:r>
    </w:p>
    <w:p w:rsidR="00D7782D" w:rsidRPr="0050331B" w:rsidRDefault="00D7782D" w:rsidP="00D7782D">
      <w:pPr>
        <w:spacing w:after="0" w:line="240" w:lineRule="auto"/>
        <w:jc w:val="both"/>
        <w:rPr>
          <w:rFonts w:ascii="Times New Roman" w:hAnsi="Times New Roman"/>
          <w:sz w:val="24"/>
          <w:szCs w:val="24"/>
        </w:rPr>
      </w:pPr>
      <w:r w:rsidRPr="0060596B">
        <w:rPr>
          <w:rFonts w:ascii="Times New Roman" w:hAnsi="Times New Roman"/>
          <w:sz w:val="24"/>
          <w:szCs w:val="24"/>
        </w:rPr>
        <w:t xml:space="preserve">- от 300 до 399 учеников – до </w:t>
      </w:r>
      <w:r w:rsidRPr="006D5A5C">
        <w:rPr>
          <w:rFonts w:ascii="Times New Roman" w:hAnsi="Times New Roman"/>
          <w:sz w:val="24"/>
          <w:szCs w:val="24"/>
        </w:rPr>
        <w:t>6</w:t>
      </w:r>
      <w:r w:rsidRPr="0060596B">
        <w:rPr>
          <w:rFonts w:ascii="Times New Roman" w:hAnsi="Times New Roman"/>
          <w:sz w:val="24"/>
          <w:szCs w:val="24"/>
        </w:rPr>
        <w:t>0%;</w:t>
      </w:r>
    </w:p>
    <w:p w:rsidR="00D7782D" w:rsidRPr="0060596B" w:rsidRDefault="00D7782D" w:rsidP="00D7782D">
      <w:pPr>
        <w:spacing w:after="0" w:line="240" w:lineRule="auto"/>
        <w:jc w:val="both"/>
        <w:rPr>
          <w:rFonts w:ascii="Times New Roman" w:eastAsia="Times New Roman" w:hAnsi="Times New Roman"/>
          <w:bCs/>
          <w:color w:val="000000" w:themeColor="text1"/>
          <w:sz w:val="24"/>
          <w:szCs w:val="24"/>
        </w:rPr>
      </w:pPr>
      <w:r w:rsidRPr="0060596B">
        <w:rPr>
          <w:rFonts w:ascii="Times New Roman" w:hAnsi="Times New Roman"/>
          <w:sz w:val="24"/>
          <w:szCs w:val="24"/>
        </w:rPr>
        <w:t xml:space="preserve">- от 400 и более учеников – до </w:t>
      </w:r>
      <w:r w:rsidRPr="006D5A5C">
        <w:rPr>
          <w:rFonts w:ascii="Times New Roman" w:hAnsi="Times New Roman"/>
          <w:sz w:val="24"/>
          <w:szCs w:val="24"/>
        </w:rPr>
        <w:t>65</w:t>
      </w:r>
      <w:r w:rsidRPr="0060596B">
        <w:rPr>
          <w:rFonts w:ascii="Times New Roman" w:hAnsi="Times New Roman"/>
          <w:sz w:val="24"/>
          <w:szCs w:val="24"/>
        </w:rPr>
        <w:t>%.</w:t>
      </w:r>
    </w:p>
    <w:p w:rsidR="00D7782D" w:rsidRDefault="00D7782D" w:rsidP="00D7782D">
      <w:pPr>
        <w:pStyle w:val="ConsPlusNormal"/>
        <w:ind w:firstLine="540"/>
        <w:jc w:val="both"/>
      </w:pPr>
      <w:r w:rsidRPr="000366E8">
        <w:rPr>
          <w:rFonts w:ascii="Times New Roman" w:hAnsi="Times New Roman" w:cs="Times New Roman"/>
          <w:color w:val="000000" w:themeColor="text1"/>
          <w:sz w:val="24"/>
        </w:rPr>
        <w:t xml:space="preserve">3.4.2.Выплаты </w:t>
      </w:r>
      <w:r w:rsidRPr="000366E8">
        <w:rPr>
          <w:rFonts w:ascii="Times New Roman" w:hAnsi="Times New Roman" w:cs="Times New Roman"/>
          <w:sz w:val="24"/>
          <w:szCs w:val="24"/>
        </w:rPr>
        <w:t>работникам, занятым на работах с вредными и (или) опасными условиями труда устанавливаются в следующих размерах:</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организации</w:t>
      </w:r>
      <w:r w:rsidRPr="000366E8">
        <w:rPr>
          <w:rFonts w:ascii="Times New Roman" w:hAnsi="Times New Roman" w:cs="Times New Roman"/>
          <w:sz w:val="24"/>
          <w:szCs w:val="24"/>
        </w:rPr>
        <w:t xml:space="preserve">, занятым на работах с вредными и (или) опасными условиями труда, не указанным </w:t>
      </w:r>
      <w:r>
        <w:rPr>
          <w:rFonts w:ascii="Times New Roman" w:hAnsi="Times New Roman" w:cs="Times New Roman"/>
          <w:sz w:val="24"/>
          <w:szCs w:val="24"/>
        </w:rPr>
        <w:t xml:space="preserve">далее </w:t>
      </w:r>
      <w:r w:rsidRPr="000366E8">
        <w:rPr>
          <w:rFonts w:ascii="Times New Roman" w:hAnsi="Times New Roman" w:cs="Times New Roman"/>
          <w:sz w:val="24"/>
          <w:szCs w:val="24"/>
        </w:rPr>
        <w:t>в пункт</w:t>
      </w:r>
      <w:r>
        <w:rPr>
          <w:rFonts w:ascii="Times New Roman" w:hAnsi="Times New Roman" w:cs="Times New Roman"/>
          <w:sz w:val="24"/>
          <w:szCs w:val="24"/>
        </w:rPr>
        <w:t>е 3.4.2.</w:t>
      </w:r>
      <w:r w:rsidRPr="000366E8">
        <w:rPr>
          <w:rFonts w:ascii="Times New Roman" w:hAnsi="Times New Roman" w:cs="Times New Roman"/>
          <w:sz w:val="24"/>
          <w:szCs w:val="24"/>
        </w:rPr>
        <w:t xml:space="preserve"> - по результатам специальной оценки условий труда в размере не менее 4</w:t>
      </w:r>
      <w:r>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установленного для различных видов работ с нормальными условиями труда.</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Размер повышения оплаты труда работников, занятых на работах с вредными условиями труда (3 класс), устанавливается по следующей шкале:</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3.1 - 4</w:t>
      </w:r>
      <w:r>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3.2 - до 6</w:t>
      </w:r>
      <w:r>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3.3 - до 8</w:t>
      </w:r>
      <w:r>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3.4 - до 10</w:t>
      </w:r>
      <w:r>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Повышение оплаты труда для работников, занятых на работах с опасными условиями труда (4 класс</w:t>
      </w:r>
      <w:r>
        <w:rPr>
          <w:rFonts w:ascii="Times New Roman" w:hAnsi="Times New Roman" w:cs="Times New Roman"/>
          <w:sz w:val="24"/>
          <w:szCs w:val="24"/>
        </w:rPr>
        <w:t>), устанавливается в размере 24%</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D7782D" w:rsidRPr="000366E8" w:rsidRDefault="00D7782D" w:rsidP="00D7782D">
      <w:pPr>
        <w:pStyle w:val="ConsPlusNormal"/>
        <w:ind w:firstLine="540"/>
        <w:jc w:val="both"/>
        <w:rPr>
          <w:rFonts w:ascii="Times New Roman" w:hAnsi="Times New Roman" w:cs="Times New Roman"/>
          <w:sz w:val="24"/>
          <w:szCs w:val="24"/>
        </w:rPr>
      </w:pPr>
      <w:proofErr w:type="gramStart"/>
      <w:r w:rsidRPr="000366E8">
        <w:rPr>
          <w:rFonts w:ascii="Times New Roman" w:hAnsi="Times New Roman" w:cs="Times New Roman"/>
          <w:sz w:val="24"/>
          <w:szCs w:val="24"/>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w:t>
      </w:r>
      <w:proofErr w:type="gramEnd"/>
      <w:r w:rsidRPr="000366E8">
        <w:rPr>
          <w:rFonts w:ascii="Times New Roman" w:hAnsi="Times New Roman" w:cs="Times New Roman"/>
          <w:sz w:val="24"/>
          <w:szCs w:val="24"/>
        </w:rPr>
        <w:t xml:space="preserve">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0366E8">
        <w:rPr>
          <w:rFonts w:ascii="Times New Roman" w:hAnsi="Times New Roman" w:cs="Times New Roman"/>
          <w:sz w:val="24"/>
          <w:szCs w:val="24"/>
        </w:rPr>
        <w:t>размера оплаты труда</w:t>
      </w:r>
      <w:proofErr w:type="gramEnd"/>
      <w:r w:rsidRPr="000366E8">
        <w:rPr>
          <w:rFonts w:ascii="Times New Roman" w:hAnsi="Times New Roman" w:cs="Times New Roman"/>
          <w:sz w:val="24"/>
          <w:szCs w:val="24"/>
        </w:rPr>
        <w:t>.</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lastRenderedPageBreak/>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D7782D" w:rsidRPr="000366E8" w:rsidRDefault="00D7782D" w:rsidP="00D7782D">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color w:val="000000" w:themeColor="text1"/>
          <w:sz w:val="24"/>
        </w:rPr>
        <w:t xml:space="preserve">3.4.3. </w:t>
      </w:r>
      <w:proofErr w:type="gramStart"/>
      <w:r w:rsidRPr="00CF5CD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выполнение работ различной квалификации производится в соответствии со статьей 150 Трудового кодекса Российской Федерации.</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D7782D"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Размер доплаты, связанной с совмещением профессий (должностей), увеличением объема работ, расширением зон обслуживания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Доплата за исполнение обязанностей временно отсутствующего работника производится в размере, не превышающем 100</w:t>
      </w:r>
      <w:r>
        <w:rPr>
          <w:rFonts w:ascii="Times New Roman" w:hAnsi="Times New Roman" w:cs="Times New Roman"/>
          <w:sz w:val="24"/>
          <w:szCs w:val="24"/>
        </w:rPr>
        <w:t>%</w:t>
      </w:r>
      <w:r w:rsidRPr="00CF5CD7">
        <w:rPr>
          <w:rFonts w:ascii="Times New Roman" w:hAnsi="Times New Roman" w:cs="Times New Roman"/>
          <w:sz w:val="24"/>
          <w:szCs w:val="24"/>
        </w:rPr>
        <w:t xml:space="preserve"> оклада (должностного оклада), ставки временно отсутствующего работника.</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сверхурочную работу производится в соответствии со статьей 152 Трудового кодекса Российской Федерации.</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 xml:space="preserve">Сверхурочная работа оплачивается за первые два часа работы в </w:t>
      </w:r>
      <w:r>
        <w:rPr>
          <w:rFonts w:ascii="Times New Roman" w:hAnsi="Times New Roman" w:cs="Times New Roman"/>
          <w:sz w:val="24"/>
          <w:szCs w:val="24"/>
        </w:rPr>
        <w:t>полуторном</w:t>
      </w:r>
      <w:r w:rsidRPr="00CF5CD7">
        <w:rPr>
          <w:rFonts w:ascii="Times New Roman" w:hAnsi="Times New Roman" w:cs="Times New Roman"/>
          <w:sz w:val="24"/>
          <w:szCs w:val="24"/>
        </w:rPr>
        <w:t xml:space="preserve"> размере, за последующие часы - в двойном размере.</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Работа в выходной и нерабочий праздничный день оплачивается в следующих размерах:</w:t>
      </w:r>
    </w:p>
    <w:p w:rsidR="00D7782D" w:rsidRPr="00CF5CD7" w:rsidRDefault="00D7782D" w:rsidP="004154D3">
      <w:pPr>
        <w:pStyle w:val="ConsPlusNormal"/>
        <w:numPr>
          <w:ilvl w:val="0"/>
          <w:numId w:val="7"/>
        </w:numPr>
        <w:jc w:val="both"/>
        <w:rPr>
          <w:rFonts w:ascii="Times New Roman" w:hAnsi="Times New Roman" w:cs="Times New Roman"/>
          <w:sz w:val="24"/>
          <w:szCs w:val="24"/>
        </w:rPr>
      </w:pPr>
      <w:r w:rsidRPr="00CF5CD7">
        <w:rPr>
          <w:rFonts w:ascii="Times New Roman" w:hAnsi="Times New Roman" w:cs="Times New Roman"/>
          <w:sz w:val="24"/>
          <w:szCs w:val="24"/>
        </w:rPr>
        <w:t>работникам, труд которых оплачивается по дневным и часовым тарифным ставкам, - в размере двойной дневной или часовой тарифной ставки;</w:t>
      </w:r>
    </w:p>
    <w:p w:rsidR="00D7782D" w:rsidRPr="00CF5CD7" w:rsidRDefault="00D7782D" w:rsidP="004154D3">
      <w:pPr>
        <w:pStyle w:val="ConsPlusNormal"/>
        <w:numPr>
          <w:ilvl w:val="0"/>
          <w:numId w:val="7"/>
        </w:numPr>
        <w:jc w:val="both"/>
        <w:rPr>
          <w:rFonts w:ascii="Times New Roman" w:hAnsi="Times New Roman" w:cs="Times New Roman"/>
          <w:sz w:val="24"/>
          <w:szCs w:val="24"/>
        </w:rPr>
      </w:pPr>
      <w:proofErr w:type="gramStart"/>
      <w:r w:rsidRPr="00CF5CD7">
        <w:rPr>
          <w:rFonts w:ascii="Times New Roman" w:hAnsi="Times New Roman" w:cs="Times New Roman"/>
          <w:sz w:val="24"/>
          <w:szCs w:val="24"/>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w:t>
      </w:r>
      <w:proofErr w:type="gramEnd"/>
      <w:r w:rsidRPr="00CF5CD7">
        <w:rPr>
          <w:rFonts w:ascii="Times New Roman" w:hAnsi="Times New Roman" w:cs="Times New Roman"/>
          <w:sz w:val="24"/>
          <w:szCs w:val="24"/>
        </w:rPr>
        <w:t xml:space="preserve"> оклада (должностного оклада), если работа производилась сверх месячной нормы рабочего времени.</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работу в ночное время производится в соответствии со статьей 154 Трудового кодекса Российской Федерации.</w:t>
      </w:r>
    </w:p>
    <w:p w:rsidR="00D7782D" w:rsidRPr="00CF5CD7" w:rsidRDefault="00D7782D" w:rsidP="00D7782D">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D7782D" w:rsidRDefault="00D7782D" w:rsidP="00D7782D">
      <w:pPr>
        <w:pStyle w:val="ab"/>
        <w:ind w:firstLine="567"/>
        <w:jc w:val="both"/>
        <w:rPr>
          <w:rFonts w:ascii="Times New Roman" w:hAnsi="Times New Roman" w:cs="Times New Roman"/>
          <w:color w:val="000000" w:themeColor="text1"/>
          <w:sz w:val="24"/>
        </w:rPr>
      </w:pPr>
    </w:p>
    <w:p w:rsidR="00D7782D" w:rsidRPr="004814F6" w:rsidRDefault="00D7782D" w:rsidP="00D7782D">
      <w:pPr>
        <w:shd w:val="clear" w:color="auto" w:fill="FFFFFF"/>
        <w:spacing w:after="0" w:line="240" w:lineRule="auto"/>
        <w:ind w:right="59" w:firstLine="567"/>
        <w:jc w:val="center"/>
        <w:rPr>
          <w:rFonts w:ascii="Times New Roman" w:eastAsia="Times New Roman" w:hAnsi="Times New Roman"/>
          <w:b/>
          <w:bCs/>
          <w:color w:val="000000" w:themeColor="text1"/>
          <w:sz w:val="24"/>
          <w:szCs w:val="24"/>
        </w:rPr>
      </w:pPr>
      <w:r w:rsidRPr="004814F6">
        <w:rPr>
          <w:rFonts w:ascii="Times New Roman" w:eastAsia="Times New Roman" w:hAnsi="Times New Roman"/>
          <w:b/>
          <w:bCs/>
          <w:color w:val="000000" w:themeColor="text1"/>
          <w:sz w:val="24"/>
          <w:szCs w:val="24"/>
        </w:rPr>
        <w:lastRenderedPageBreak/>
        <w:t>4</w:t>
      </w:r>
      <w:r w:rsidRPr="004814F6">
        <w:rPr>
          <w:rFonts w:ascii="Times New Roman" w:eastAsia="Times New Roman" w:hAnsi="Times New Roman"/>
          <w:b/>
          <w:color w:val="000000" w:themeColor="text1"/>
          <w:sz w:val="24"/>
          <w:szCs w:val="24"/>
        </w:rPr>
        <w:t> </w:t>
      </w:r>
      <w:r w:rsidRPr="004814F6">
        <w:rPr>
          <w:rFonts w:ascii="Times New Roman" w:eastAsia="Times New Roman" w:hAnsi="Times New Roman"/>
          <w:b/>
          <w:bCs/>
          <w:color w:val="000000" w:themeColor="text1"/>
          <w:sz w:val="24"/>
          <w:szCs w:val="24"/>
        </w:rPr>
        <w:t>. Порядок и условия установления выплат стимулирующего характера работникам общеобразовательнойорганизации.</w:t>
      </w:r>
    </w:p>
    <w:p w:rsidR="00D7782D" w:rsidRPr="0028197B" w:rsidRDefault="00D7782D" w:rsidP="00D7782D">
      <w:pPr>
        <w:shd w:val="clear" w:color="auto" w:fill="FFFFFF"/>
        <w:spacing w:after="0" w:line="240" w:lineRule="auto"/>
        <w:ind w:right="59" w:firstLine="567"/>
        <w:jc w:val="both"/>
        <w:rPr>
          <w:rFonts w:ascii="Times New Roman" w:eastAsia="Times New Roman" w:hAnsi="Times New Roman"/>
          <w:b/>
          <w:color w:val="000000" w:themeColor="text1"/>
          <w:sz w:val="24"/>
          <w:szCs w:val="24"/>
          <w:u w:val="single"/>
        </w:rPr>
      </w:pPr>
    </w:p>
    <w:p w:rsidR="00D7782D" w:rsidRPr="002058C6" w:rsidRDefault="00D7782D" w:rsidP="00D7782D">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rPr>
        <w:t>4</w:t>
      </w:r>
      <w:r w:rsidRPr="00141A45">
        <w:rPr>
          <w:rFonts w:ascii="Times New Roman" w:hAnsi="Times New Roman" w:cs="Times New Roman"/>
          <w:color w:val="000000" w:themeColor="text1"/>
          <w:sz w:val="24"/>
        </w:rPr>
        <w:t>.1.</w:t>
      </w:r>
      <w:r w:rsidRPr="002058C6">
        <w:rPr>
          <w:rFonts w:ascii="Times New Roman" w:hAnsi="Times New Roman" w:cs="Times New Roman"/>
          <w:sz w:val="24"/>
          <w:szCs w:val="24"/>
        </w:rPr>
        <w:t xml:space="preserve"> В целях поощрения работника организации за качественно выполненную работу устанавливаются следующие виды выплат стимулирующего характера к окладу (должностному окладу), ставке:</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1) выплаты за интенсивность и высокие результаты работы:</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надбавка за интенсивность в размере до 100</w:t>
      </w:r>
      <w:r>
        <w:rPr>
          <w:rFonts w:ascii="Times New Roman" w:hAnsi="Times New Roman" w:cs="Times New Roman"/>
          <w:sz w:val="24"/>
          <w:szCs w:val="24"/>
        </w:rPr>
        <w:t>%</w:t>
      </w:r>
      <w:r w:rsidRPr="002058C6">
        <w:rPr>
          <w:rFonts w:ascii="Times New Roman" w:hAnsi="Times New Roman" w:cs="Times New Roman"/>
          <w:sz w:val="24"/>
          <w:szCs w:val="24"/>
        </w:rPr>
        <w:t>;</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б) персональный повышающий коэффициент к окладу (должностному окладу), ставке в размере до 100</w:t>
      </w:r>
      <w:r>
        <w:rPr>
          <w:rFonts w:ascii="Times New Roman" w:hAnsi="Times New Roman" w:cs="Times New Roman"/>
          <w:sz w:val="24"/>
          <w:szCs w:val="24"/>
        </w:rPr>
        <w:t>%</w:t>
      </w:r>
      <w:r w:rsidRPr="002058C6">
        <w:rPr>
          <w:rFonts w:ascii="Times New Roman" w:hAnsi="Times New Roman" w:cs="Times New Roman"/>
          <w:sz w:val="24"/>
          <w:szCs w:val="24"/>
        </w:rPr>
        <w:t>;</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2) выплаты за качество выполняемых работ:</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надбавка за качество выполняемых работ в размере до 50</w:t>
      </w:r>
      <w:r>
        <w:rPr>
          <w:rFonts w:ascii="Times New Roman" w:hAnsi="Times New Roman" w:cs="Times New Roman"/>
          <w:sz w:val="24"/>
          <w:szCs w:val="24"/>
        </w:rPr>
        <w:t>%</w:t>
      </w:r>
      <w:r w:rsidRPr="002058C6">
        <w:rPr>
          <w:rFonts w:ascii="Times New Roman" w:hAnsi="Times New Roman" w:cs="Times New Roman"/>
          <w:sz w:val="24"/>
          <w:szCs w:val="24"/>
        </w:rPr>
        <w:t>;</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 xml:space="preserve">б) надбавка за квалификационную категорию (классность) в размере до </w:t>
      </w:r>
      <w:r>
        <w:rPr>
          <w:rFonts w:ascii="Times New Roman" w:hAnsi="Times New Roman" w:cs="Times New Roman"/>
          <w:sz w:val="24"/>
          <w:szCs w:val="24"/>
        </w:rPr>
        <w:t>2</w:t>
      </w:r>
      <w:r w:rsidRPr="002058C6">
        <w:rPr>
          <w:rFonts w:ascii="Times New Roman" w:hAnsi="Times New Roman" w:cs="Times New Roman"/>
          <w:sz w:val="24"/>
          <w:szCs w:val="24"/>
        </w:rPr>
        <w:t>0</w:t>
      </w:r>
      <w:r>
        <w:rPr>
          <w:rFonts w:ascii="Times New Roman" w:hAnsi="Times New Roman" w:cs="Times New Roman"/>
          <w:sz w:val="24"/>
          <w:szCs w:val="24"/>
        </w:rPr>
        <w:t>%</w:t>
      </w:r>
      <w:r w:rsidRPr="002058C6">
        <w:rPr>
          <w:rFonts w:ascii="Times New Roman" w:hAnsi="Times New Roman" w:cs="Times New Roman"/>
          <w:sz w:val="24"/>
          <w:szCs w:val="24"/>
        </w:rPr>
        <w:t>;</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 xml:space="preserve">в) надбавка за наличие ученой степени, почетного звания в размере до </w:t>
      </w:r>
      <w:r>
        <w:rPr>
          <w:rFonts w:ascii="Times New Roman" w:hAnsi="Times New Roman" w:cs="Times New Roman"/>
          <w:sz w:val="24"/>
          <w:szCs w:val="24"/>
        </w:rPr>
        <w:t>3</w:t>
      </w:r>
      <w:r w:rsidRPr="002058C6">
        <w:rPr>
          <w:rFonts w:ascii="Times New Roman" w:hAnsi="Times New Roman" w:cs="Times New Roman"/>
          <w:sz w:val="24"/>
          <w:szCs w:val="24"/>
        </w:rPr>
        <w:t>0</w:t>
      </w:r>
      <w:r>
        <w:rPr>
          <w:rFonts w:ascii="Times New Roman" w:hAnsi="Times New Roman" w:cs="Times New Roman"/>
          <w:sz w:val="24"/>
          <w:szCs w:val="24"/>
        </w:rPr>
        <w:t>%</w:t>
      </w:r>
      <w:r w:rsidRPr="002058C6">
        <w:rPr>
          <w:rFonts w:ascii="Times New Roman" w:hAnsi="Times New Roman" w:cs="Times New Roman"/>
          <w:sz w:val="24"/>
          <w:szCs w:val="24"/>
        </w:rPr>
        <w:t>;</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3) надбавка за стаж</w:t>
      </w:r>
      <w:r>
        <w:rPr>
          <w:rFonts w:ascii="Times New Roman" w:hAnsi="Times New Roman" w:cs="Times New Roman"/>
          <w:sz w:val="24"/>
          <w:szCs w:val="24"/>
        </w:rPr>
        <w:t xml:space="preserve"> по специальности</w:t>
      </w:r>
      <w:r w:rsidRPr="002058C6">
        <w:rPr>
          <w:rFonts w:ascii="Times New Roman" w:hAnsi="Times New Roman" w:cs="Times New Roman"/>
          <w:sz w:val="24"/>
          <w:szCs w:val="24"/>
        </w:rPr>
        <w:t>, за выслугу лет;</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4) премиальные выплаты:</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премия по итогам работы (за квартал, год);</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б) премия за выполнение особо важных и срочных работ;</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в) единовременная премия;</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5) повышающий коэффициент к должностному окладу за работу в сельской местности;</w:t>
      </w:r>
    </w:p>
    <w:p w:rsidR="00D7782D" w:rsidRPr="002058C6" w:rsidRDefault="00D7782D" w:rsidP="00D7782D">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6) ежемесячная надбавка к окладу (тарифной ставке) молодым специалистам.</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стаж</w:t>
      </w:r>
      <w:r>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премиальных выплат) принимается руководителем организации с учетом обеспечения указанных выплат финансовыми средствами.</w:t>
      </w:r>
    </w:p>
    <w:p w:rsidR="00D7782D" w:rsidRPr="009A1A7A" w:rsidRDefault="00D7782D" w:rsidP="00D7782D">
      <w:pPr>
        <w:pStyle w:val="ConsPlusNormal"/>
        <w:ind w:firstLine="540"/>
        <w:jc w:val="both"/>
        <w:rPr>
          <w:rFonts w:ascii="Times New Roman" w:hAnsi="Times New Roman" w:cs="Times New Roman"/>
          <w:sz w:val="24"/>
          <w:szCs w:val="24"/>
        </w:rPr>
      </w:pPr>
      <w:bookmarkStart w:id="5" w:name="Par205"/>
      <w:bookmarkEnd w:id="5"/>
      <w:r w:rsidRPr="009A1A7A">
        <w:rPr>
          <w:rFonts w:ascii="Times New Roman" w:hAnsi="Times New Roman" w:cs="Times New Roman"/>
          <w:sz w:val="24"/>
          <w:szCs w:val="24"/>
        </w:rPr>
        <w:t xml:space="preserve">4.4. Выплаты за интенсивность и высокие результаты работы устанавливаются работникам </w:t>
      </w:r>
      <w:r>
        <w:rPr>
          <w:rFonts w:ascii="Times New Roman" w:hAnsi="Times New Roman" w:cs="Times New Roman"/>
          <w:sz w:val="24"/>
          <w:szCs w:val="24"/>
        </w:rPr>
        <w:t>организации</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4.4.1. Надбавка за интенсивность</w:t>
      </w:r>
      <w:r>
        <w:rPr>
          <w:rFonts w:ascii="Times New Roman" w:hAnsi="Times New Roman" w:cs="Times New Roman"/>
          <w:sz w:val="24"/>
          <w:szCs w:val="24"/>
        </w:rPr>
        <w:t>:</w:t>
      </w:r>
    </w:p>
    <w:p w:rsidR="00D7782D" w:rsidRPr="009A1A7A" w:rsidRDefault="00D7782D" w:rsidP="009168A0">
      <w:pPr>
        <w:pStyle w:val="ConsPlusNormal"/>
        <w:numPr>
          <w:ilvl w:val="0"/>
          <w:numId w:val="8"/>
        </w:numPr>
        <w:jc w:val="both"/>
        <w:rPr>
          <w:rFonts w:ascii="Times New Roman" w:hAnsi="Times New Roman" w:cs="Times New Roman"/>
          <w:sz w:val="24"/>
          <w:szCs w:val="24"/>
        </w:rPr>
      </w:pPr>
      <w:r w:rsidRPr="009A1A7A">
        <w:rPr>
          <w:rFonts w:ascii="Times New Roman" w:hAnsi="Times New Roman" w:cs="Times New Roman"/>
          <w:sz w:val="24"/>
          <w:szCs w:val="24"/>
        </w:rPr>
        <w:t>за стабильно высокие показатели результативности работы, высокие академические и творческие достижения;</w:t>
      </w:r>
    </w:p>
    <w:p w:rsidR="00D7782D" w:rsidRPr="009A1A7A" w:rsidRDefault="00D7782D" w:rsidP="009168A0">
      <w:pPr>
        <w:pStyle w:val="ConsPlusNormal"/>
        <w:numPr>
          <w:ilvl w:val="0"/>
          <w:numId w:val="8"/>
        </w:numPr>
        <w:jc w:val="both"/>
        <w:rPr>
          <w:rFonts w:ascii="Times New Roman" w:hAnsi="Times New Roman" w:cs="Times New Roman"/>
          <w:sz w:val="24"/>
          <w:szCs w:val="24"/>
        </w:rPr>
      </w:pPr>
      <w:r w:rsidRPr="009A1A7A">
        <w:rPr>
          <w:rFonts w:ascii="Times New Roman" w:hAnsi="Times New Roman" w:cs="Times New Roman"/>
          <w:sz w:val="24"/>
          <w:szCs w:val="24"/>
        </w:rPr>
        <w:t>за разработку и внедрение новых эффективных программ, методик, форм обучения, организации</w:t>
      </w:r>
      <w:r>
        <w:rPr>
          <w:rFonts w:ascii="Times New Roman" w:hAnsi="Times New Roman" w:cs="Times New Roman"/>
          <w:sz w:val="24"/>
          <w:szCs w:val="24"/>
        </w:rPr>
        <w:t xml:space="preserve"> и управления учебным процессом</w:t>
      </w:r>
      <w:r w:rsidRPr="009A1A7A">
        <w:rPr>
          <w:rFonts w:ascii="Times New Roman" w:hAnsi="Times New Roman" w:cs="Times New Roman"/>
          <w:sz w:val="24"/>
          <w:szCs w:val="24"/>
        </w:rPr>
        <w:t xml:space="preserve">, создание </w:t>
      </w:r>
      <w:r>
        <w:rPr>
          <w:rFonts w:ascii="Times New Roman" w:hAnsi="Times New Roman" w:cs="Times New Roman"/>
          <w:sz w:val="24"/>
          <w:szCs w:val="24"/>
        </w:rPr>
        <w:t>региональ</w:t>
      </w:r>
      <w:r w:rsidRPr="009A1A7A">
        <w:rPr>
          <w:rFonts w:ascii="Times New Roman" w:hAnsi="Times New Roman" w:cs="Times New Roman"/>
          <w:sz w:val="24"/>
          <w:szCs w:val="24"/>
        </w:rPr>
        <w:t>ных экспериментальных площадок, применение в работе достижений науки, передовых методов труда, высокие достижения в работе;</w:t>
      </w:r>
    </w:p>
    <w:p w:rsidR="00D7782D" w:rsidRPr="009A1A7A" w:rsidRDefault="00D7782D" w:rsidP="009168A0">
      <w:pPr>
        <w:pStyle w:val="ConsPlusNormal"/>
        <w:numPr>
          <w:ilvl w:val="0"/>
          <w:numId w:val="8"/>
        </w:numPr>
        <w:jc w:val="both"/>
        <w:rPr>
          <w:rFonts w:ascii="Times New Roman" w:hAnsi="Times New Roman" w:cs="Times New Roman"/>
          <w:sz w:val="24"/>
          <w:szCs w:val="24"/>
        </w:rPr>
      </w:pPr>
      <w:r w:rsidRPr="009A1A7A">
        <w:rPr>
          <w:rFonts w:ascii="Times New Roman" w:hAnsi="Times New Roman" w:cs="Times New Roman"/>
          <w:sz w:val="24"/>
          <w:szCs w:val="24"/>
        </w:rPr>
        <w:t>за сложность и напряженность выполняемой работы (в том числе водителям за ненормированный рабочий день).</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интенсивность и высокие результаты работы устанавливается в соответствии с локальным нормативным актом учреждения.</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интенсивность и высокие результаты работы устанавливается работнику приказом по организации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4.4.2. Персональный повышающий коэффициент к окладу (должностному окладу), ставке.</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Решение об установлении персонального повышающего коэффициента к окладу (должностному окладу), ставке и его размерах принимается руководителем </w:t>
      </w:r>
      <w:r>
        <w:rPr>
          <w:rFonts w:ascii="Times New Roman" w:hAnsi="Times New Roman" w:cs="Times New Roman"/>
          <w:sz w:val="24"/>
          <w:szCs w:val="24"/>
        </w:rPr>
        <w:lastRenderedPageBreak/>
        <w:t>организации</w:t>
      </w:r>
      <w:r w:rsidRPr="009A1A7A">
        <w:rPr>
          <w:rFonts w:ascii="Times New Roman" w:hAnsi="Times New Roman" w:cs="Times New Roman"/>
          <w:sz w:val="24"/>
          <w:szCs w:val="24"/>
        </w:rPr>
        <w:t xml:space="preserve">персонально в отношении конкретного работника </w:t>
      </w:r>
      <w:r>
        <w:rPr>
          <w:rFonts w:ascii="Times New Roman" w:hAnsi="Times New Roman" w:cs="Times New Roman"/>
          <w:sz w:val="24"/>
          <w:szCs w:val="24"/>
        </w:rPr>
        <w:t>организации</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w:t>
      </w:r>
      <w:r>
        <w:rPr>
          <w:rFonts w:ascii="Times New Roman" w:hAnsi="Times New Roman" w:cs="Times New Roman"/>
          <w:sz w:val="24"/>
          <w:szCs w:val="24"/>
        </w:rPr>
        <w:t>организации</w:t>
      </w:r>
      <w:r w:rsidRPr="009A1A7A">
        <w:rPr>
          <w:rFonts w:ascii="Times New Roman" w:hAnsi="Times New Roman" w:cs="Times New Roman"/>
          <w:sz w:val="24"/>
          <w:szCs w:val="24"/>
        </w:rPr>
        <w:t>, сложность, важность выполняемой работы, степень самостоятельности и ответственности при выполнении поставленных задач и другие факторы.</w:t>
      </w:r>
    </w:p>
    <w:p w:rsidR="00D7782D" w:rsidRPr="009A1A7A" w:rsidRDefault="00D7782D" w:rsidP="00D7782D">
      <w:pPr>
        <w:pStyle w:val="ConsPlusNormal"/>
        <w:ind w:firstLine="540"/>
        <w:jc w:val="both"/>
        <w:rPr>
          <w:rFonts w:ascii="Times New Roman" w:hAnsi="Times New Roman" w:cs="Times New Roman"/>
          <w:sz w:val="24"/>
          <w:szCs w:val="24"/>
        </w:rPr>
      </w:pPr>
      <w:bookmarkStart w:id="6" w:name="Par215"/>
      <w:bookmarkEnd w:id="6"/>
      <w:r w:rsidRPr="009A1A7A">
        <w:rPr>
          <w:rFonts w:ascii="Times New Roman" w:hAnsi="Times New Roman" w:cs="Times New Roman"/>
          <w:sz w:val="24"/>
          <w:szCs w:val="24"/>
        </w:rPr>
        <w:t>4.5. Выплаты за качество выполняемых работ включают в себя:</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4.5.1. Надбавка за качество выполняемых работ устанавливается работнику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4.5.2. Надбавка за квалификационную категорию (классность) устанавливается педагогическим работникам, медицинским работникам к окладу (должностному окладу), ставке в следующих размерах:</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наличии высшей квалификационной категории - 20</w:t>
      </w:r>
      <w:r>
        <w:rPr>
          <w:rFonts w:ascii="Times New Roman" w:hAnsi="Times New Roman" w:cs="Times New Roman"/>
          <w:sz w:val="24"/>
          <w:szCs w:val="24"/>
        </w:rPr>
        <w:t>%</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наличии первой квалификационной категории - 10</w:t>
      </w:r>
      <w:r>
        <w:rPr>
          <w:rFonts w:ascii="Times New Roman" w:hAnsi="Times New Roman" w:cs="Times New Roman"/>
          <w:sz w:val="24"/>
          <w:szCs w:val="24"/>
        </w:rPr>
        <w:t>%</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Водителям автомобилей устанавливается к окладу (должностному окладу), ставке надбавка за классность в следующих размерах:</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1-го класса - до </w:t>
      </w:r>
      <w:r>
        <w:rPr>
          <w:rFonts w:ascii="Times New Roman" w:hAnsi="Times New Roman" w:cs="Times New Roman"/>
          <w:sz w:val="24"/>
          <w:szCs w:val="24"/>
        </w:rPr>
        <w:t>2</w:t>
      </w:r>
      <w:r w:rsidRPr="009A1A7A">
        <w:rPr>
          <w:rFonts w:ascii="Times New Roman" w:hAnsi="Times New Roman" w:cs="Times New Roman"/>
          <w:sz w:val="24"/>
          <w:szCs w:val="24"/>
        </w:rPr>
        <w:t>5</w:t>
      </w:r>
      <w:r>
        <w:rPr>
          <w:rFonts w:ascii="Times New Roman" w:hAnsi="Times New Roman" w:cs="Times New Roman"/>
          <w:sz w:val="24"/>
          <w:szCs w:val="24"/>
        </w:rPr>
        <w:t>%</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2-го класса - до </w:t>
      </w:r>
      <w:r>
        <w:rPr>
          <w:rFonts w:ascii="Times New Roman" w:hAnsi="Times New Roman" w:cs="Times New Roman"/>
          <w:sz w:val="24"/>
          <w:szCs w:val="24"/>
        </w:rPr>
        <w:t>1</w:t>
      </w:r>
      <w:r w:rsidRPr="009A1A7A">
        <w:rPr>
          <w:rFonts w:ascii="Times New Roman" w:hAnsi="Times New Roman" w:cs="Times New Roman"/>
          <w:sz w:val="24"/>
          <w:szCs w:val="24"/>
        </w:rPr>
        <w:t>5</w:t>
      </w:r>
      <w:r>
        <w:rPr>
          <w:rFonts w:ascii="Times New Roman" w:hAnsi="Times New Roman" w:cs="Times New Roman"/>
          <w:sz w:val="24"/>
          <w:szCs w:val="24"/>
        </w:rPr>
        <w:t>%</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Квалификационные категории "водитель автомобиля второго класса", "водитель автомобиля первого класса" устанавливаются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"D", "Е").</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Квалификационная категория "водитель автомобиля второго класса" устанавливается водителю автомобиля, имеющему водительский стаж не менее трех лет, при наличии водительского удостоверения с открытыми категориями "В", "С", "</w:t>
      </w:r>
      <w:r>
        <w:rPr>
          <w:rFonts w:ascii="Times New Roman" w:hAnsi="Times New Roman" w:cs="Times New Roman"/>
          <w:sz w:val="24"/>
          <w:szCs w:val="24"/>
          <w:lang w:val="en-US"/>
        </w:rPr>
        <w:t>D</w:t>
      </w:r>
      <w:r w:rsidRPr="009A1A7A">
        <w:rPr>
          <w:rFonts w:ascii="Times New Roman" w:hAnsi="Times New Roman" w:cs="Times New Roman"/>
          <w:sz w:val="24"/>
          <w:szCs w:val="24"/>
        </w:rPr>
        <w:t>" или "</w:t>
      </w:r>
      <w:r>
        <w:rPr>
          <w:rFonts w:ascii="Times New Roman" w:hAnsi="Times New Roman" w:cs="Times New Roman"/>
          <w:sz w:val="24"/>
          <w:szCs w:val="24"/>
          <w:lang w:val="en-US"/>
        </w:rPr>
        <w:t>E</w:t>
      </w:r>
      <w:r w:rsidRPr="009A1A7A">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Квалификационная категория "водитель автомобиля первого класса" устанавливается водителю автомобиля, имеющему квалификационную категорию "водитель автомобиля второго класса" не менее двух лет и водительское удостоверение с открытыми категориями "В", "С", "</w:t>
      </w:r>
      <w:r>
        <w:rPr>
          <w:rFonts w:ascii="Times New Roman" w:hAnsi="Times New Roman" w:cs="Times New Roman"/>
          <w:sz w:val="24"/>
          <w:szCs w:val="24"/>
          <w:lang w:val="en-US"/>
        </w:rPr>
        <w:t>D</w:t>
      </w:r>
      <w:r w:rsidRPr="009A1A7A">
        <w:rPr>
          <w:rFonts w:ascii="Times New Roman" w:hAnsi="Times New Roman" w:cs="Times New Roman"/>
          <w:sz w:val="24"/>
          <w:szCs w:val="24"/>
        </w:rPr>
        <w:t>" и "Е".</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4.5.3. Надбавка при наличии почетного звания, название которого начинается со слова "Народный", - до </w:t>
      </w:r>
      <w:r>
        <w:rPr>
          <w:rFonts w:ascii="Times New Roman" w:hAnsi="Times New Roman" w:cs="Times New Roman"/>
          <w:sz w:val="24"/>
          <w:szCs w:val="24"/>
        </w:rPr>
        <w:t>3</w:t>
      </w:r>
      <w:r w:rsidRPr="009A1A7A">
        <w:rPr>
          <w:rFonts w:ascii="Times New Roman" w:hAnsi="Times New Roman" w:cs="Times New Roman"/>
          <w:sz w:val="24"/>
          <w:szCs w:val="24"/>
        </w:rPr>
        <w:t>0</w:t>
      </w:r>
      <w:r>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w:t>
      </w:r>
      <w:r w:rsidRPr="008B2AB4">
        <w:rPr>
          <w:rFonts w:ascii="Times New Roman" w:hAnsi="Times New Roman" w:cs="Times New Roman"/>
          <w:sz w:val="24"/>
          <w:szCs w:val="24"/>
        </w:rPr>
        <w:t>;</w:t>
      </w:r>
      <w:r w:rsidRPr="009A1A7A">
        <w:rPr>
          <w:rFonts w:ascii="Times New Roman" w:hAnsi="Times New Roman" w:cs="Times New Roman"/>
          <w:sz w:val="24"/>
          <w:szCs w:val="24"/>
        </w:rPr>
        <w:t xml:space="preserve"> "Заслуженный" и других государственных наград, полученных в системе образования Российской Федерации, - до </w:t>
      </w:r>
      <w:r>
        <w:rPr>
          <w:rFonts w:ascii="Times New Roman" w:hAnsi="Times New Roman" w:cs="Times New Roman"/>
          <w:sz w:val="24"/>
          <w:szCs w:val="24"/>
        </w:rPr>
        <w:t>2</w:t>
      </w:r>
      <w:r w:rsidRPr="009A1A7A">
        <w:rPr>
          <w:rFonts w:ascii="Times New Roman" w:hAnsi="Times New Roman" w:cs="Times New Roman"/>
          <w:sz w:val="24"/>
          <w:szCs w:val="24"/>
        </w:rPr>
        <w:t>0</w:t>
      </w:r>
      <w:r>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w:t>
      </w:r>
      <w:r>
        <w:rPr>
          <w:rFonts w:ascii="Times New Roman" w:hAnsi="Times New Roman" w:cs="Times New Roman"/>
          <w:sz w:val="24"/>
          <w:szCs w:val="24"/>
        </w:rPr>
        <w:t>, за наличие</w:t>
      </w:r>
      <w:r w:rsidR="009168A0">
        <w:rPr>
          <w:rFonts w:ascii="Times New Roman" w:hAnsi="Times New Roman" w:cs="Times New Roman"/>
          <w:sz w:val="24"/>
          <w:szCs w:val="24"/>
        </w:rPr>
        <w:t xml:space="preserve"> Почетной грамоты Министерства образования и науки Российской Федерации, Министерства высшего и среднего образования СССР</w:t>
      </w:r>
      <w:r>
        <w:rPr>
          <w:rFonts w:ascii="Times New Roman" w:hAnsi="Times New Roman" w:cs="Times New Roman"/>
          <w:sz w:val="24"/>
          <w:szCs w:val="24"/>
        </w:rPr>
        <w:t xml:space="preserve">– до 15% </w:t>
      </w:r>
      <w:r w:rsidRPr="009A1A7A">
        <w:rPr>
          <w:rFonts w:ascii="Times New Roman" w:hAnsi="Times New Roman" w:cs="Times New Roman"/>
          <w:sz w:val="24"/>
          <w:szCs w:val="24"/>
        </w:rPr>
        <w:t>по основной работе и работе, осуществляемой по совместительству.</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4.6. Суммарный размер видов выплат стимулирующего характера, указанных в </w:t>
      </w:r>
      <w:hyperlink w:anchor="Par205" w:tooltip="4.4. Выплаты за интенсивность и высокие результаты работы устанавливаются работникам организаций:" w:history="1">
        <w:r w:rsidRPr="008B2AB4">
          <w:rPr>
            <w:rFonts w:ascii="Times New Roman" w:hAnsi="Times New Roman" w:cs="Times New Roman"/>
            <w:sz w:val="24"/>
            <w:szCs w:val="24"/>
          </w:rPr>
          <w:t>пунктах 4.4</w:t>
        </w:r>
      </w:hyperlink>
      <w:r w:rsidRPr="008B2AB4">
        <w:rPr>
          <w:rFonts w:ascii="Times New Roman" w:hAnsi="Times New Roman" w:cs="Times New Roman"/>
          <w:sz w:val="24"/>
          <w:szCs w:val="24"/>
        </w:rPr>
        <w:t xml:space="preserve">, </w:t>
      </w:r>
      <w:hyperlink w:anchor="Par215" w:tooltip="4.5. Выплаты за качество выполняемых работ включают в себя:" w:history="1">
        <w:r w:rsidRPr="008B2AB4">
          <w:rPr>
            <w:rFonts w:ascii="Times New Roman" w:hAnsi="Times New Roman" w:cs="Times New Roman"/>
            <w:sz w:val="24"/>
            <w:szCs w:val="24"/>
          </w:rPr>
          <w:t>4.5</w:t>
        </w:r>
      </w:hyperlink>
      <w:r w:rsidRPr="009A1A7A">
        <w:rPr>
          <w:rFonts w:ascii="Times New Roman" w:hAnsi="Times New Roman" w:cs="Times New Roman"/>
          <w:sz w:val="24"/>
          <w:szCs w:val="24"/>
        </w:rPr>
        <w:t xml:space="preserve"> настоящего Положения, устанавливаемых системой оплаты труда </w:t>
      </w:r>
      <w:r>
        <w:rPr>
          <w:rFonts w:ascii="Times New Roman" w:hAnsi="Times New Roman" w:cs="Times New Roman"/>
          <w:sz w:val="24"/>
          <w:szCs w:val="24"/>
        </w:rPr>
        <w:t>организации</w:t>
      </w:r>
      <w:r w:rsidRPr="009A1A7A">
        <w:rPr>
          <w:rFonts w:ascii="Times New Roman" w:hAnsi="Times New Roman" w:cs="Times New Roman"/>
          <w:sz w:val="24"/>
          <w:szCs w:val="24"/>
        </w:rPr>
        <w:t xml:space="preserve"> соответствующей категории работников (работникам соответствующего структурного подразделения), не должен превышать 250</w:t>
      </w:r>
      <w:r>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месяц.</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4.7. </w:t>
      </w:r>
      <w:proofErr w:type="gramStart"/>
      <w:r w:rsidRPr="009A1A7A">
        <w:rPr>
          <w:rFonts w:ascii="Times New Roman" w:hAnsi="Times New Roman" w:cs="Times New Roman"/>
          <w:sz w:val="24"/>
          <w:szCs w:val="24"/>
        </w:rPr>
        <w:t>Выплата стимулирующего характера за стаж</w:t>
      </w:r>
      <w:r>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устанавливается работнику по основной работе и работе, выполняемой по совместительству, а также при </w:t>
      </w:r>
      <w:r w:rsidRPr="009A1A7A">
        <w:rPr>
          <w:rFonts w:ascii="Times New Roman" w:hAnsi="Times New Roman" w:cs="Times New Roman"/>
          <w:sz w:val="24"/>
          <w:szCs w:val="24"/>
        </w:rPr>
        <w:lastRenderedPageBreak/>
        <w:t>замещении временно отсутствующих работников: для имеющих нагрузку менее ставки пропорционально доле занимаемой штатной единицы и (или) учебной (преподавательской) работы, для имеющих нагрузку в размере ставки и более от оклада (должностного оклада), ставки в следующих размерах:</w:t>
      </w:r>
      <w:proofErr w:type="gramEnd"/>
    </w:p>
    <w:p w:rsidR="00D7782D" w:rsidRPr="005E44C8" w:rsidRDefault="00D7782D" w:rsidP="00D7782D">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1 года до 5 лет - 3</w:t>
      </w:r>
      <w:r>
        <w:rPr>
          <w:rFonts w:ascii="Times New Roman" w:hAnsi="Times New Roman" w:cs="Times New Roman"/>
          <w:sz w:val="24"/>
          <w:szCs w:val="24"/>
        </w:rPr>
        <w:t>%</w:t>
      </w:r>
      <w:r w:rsidRPr="005E44C8">
        <w:rPr>
          <w:rFonts w:ascii="Times New Roman" w:hAnsi="Times New Roman" w:cs="Times New Roman"/>
          <w:sz w:val="24"/>
          <w:szCs w:val="24"/>
        </w:rPr>
        <w:t>;</w:t>
      </w:r>
    </w:p>
    <w:p w:rsidR="00D7782D" w:rsidRPr="005E44C8" w:rsidRDefault="00D7782D" w:rsidP="00D7782D">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5 до 10 лет - 5</w:t>
      </w:r>
      <w:r>
        <w:rPr>
          <w:rFonts w:ascii="Times New Roman" w:hAnsi="Times New Roman" w:cs="Times New Roman"/>
          <w:sz w:val="24"/>
          <w:szCs w:val="24"/>
        </w:rPr>
        <w:t>%</w:t>
      </w:r>
      <w:r w:rsidRPr="005E44C8">
        <w:rPr>
          <w:rFonts w:ascii="Times New Roman" w:hAnsi="Times New Roman" w:cs="Times New Roman"/>
          <w:sz w:val="24"/>
          <w:szCs w:val="24"/>
        </w:rPr>
        <w:t>;</w:t>
      </w:r>
    </w:p>
    <w:p w:rsidR="00D7782D" w:rsidRPr="005E44C8" w:rsidRDefault="00D7782D" w:rsidP="00D7782D">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10 до 15 лет - 8</w:t>
      </w:r>
      <w:r>
        <w:rPr>
          <w:rFonts w:ascii="Times New Roman" w:hAnsi="Times New Roman" w:cs="Times New Roman"/>
          <w:sz w:val="24"/>
          <w:szCs w:val="24"/>
        </w:rPr>
        <w:t>%</w:t>
      </w:r>
      <w:r w:rsidRPr="005E44C8">
        <w:rPr>
          <w:rFonts w:ascii="Times New Roman" w:hAnsi="Times New Roman" w:cs="Times New Roman"/>
          <w:sz w:val="24"/>
          <w:szCs w:val="24"/>
        </w:rPr>
        <w:t>;</w:t>
      </w:r>
    </w:p>
    <w:p w:rsidR="00D7782D" w:rsidRPr="005E44C8" w:rsidRDefault="00D7782D" w:rsidP="00D7782D">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свыше 15 лет - 10</w:t>
      </w:r>
      <w:r>
        <w:rPr>
          <w:rFonts w:ascii="Times New Roman" w:hAnsi="Times New Roman" w:cs="Times New Roman"/>
          <w:sz w:val="24"/>
          <w:szCs w:val="24"/>
        </w:rPr>
        <w:t>%</w:t>
      </w:r>
      <w:r w:rsidRPr="005E44C8">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Установление (изменение) размера надбавки за стаж</w:t>
      </w:r>
      <w:r>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D7782D"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Основным документом для определения стажа</w:t>
      </w:r>
      <w:r>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является трудовая книжка либо иные подтверждающие документы, заверенные в установленном порядке.</w:t>
      </w:r>
    </w:p>
    <w:p w:rsidR="009168A0" w:rsidRPr="009A1A7A" w:rsidRDefault="009168A0"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выплаты стимулирующего характера работникам библиотек образовательной организации за непрерывный трудовой стаж, количество дней дополнительно оплачиваемого отпуска, предоставляемых за непрерывный трудовой стаж, устанавливается статьей 7 Закона Волгоградской области от 13 мая 2008 года №1686-ОД «О библиотечном деле в Волгоградской области.</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 Премиальные выплаты.</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4.8.1. Премия по итогам работы (за квартал, год)</w:t>
      </w:r>
      <w:r>
        <w:rPr>
          <w:rFonts w:ascii="Times New Roman" w:hAnsi="Times New Roman" w:cs="Times New Roman"/>
          <w:sz w:val="24"/>
          <w:szCs w:val="24"/>
        </w:rPr>
        <w:t>.</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Размер премии за квартал не должен превышать 75</w:t>
      </w:r>
      <w:r>
        <w:rPr>
          <w:rFonts w:ascii="Times New Roman" w:hAnsi="Times New Roman" w:cs="Times New Roman"/>
          <w:sz w:val="24"/>
          <w:szCs w:val="24"/>
        </w:rPr>
        <w:t>%</w:t>
      </w:r>
      <w:r w:rsidRPr="009A1A7A">
        <w:rPr>
          <w:rFonts w:ascii="Times New Roman" w:hAnsi="Times New Roman" w:cs="Times New Roman"/>
          <w:sz w:val="24"/>
          <w:szCs w:val="24"/>
        </w:rPr>
        <w:t xml:space="preserve"> должностного оклада, за год - 300</w:t>
      </w:r>
      <w:r>
        <w:rPr>
          <w:rFonts w:ascii="Times New Roman" w:hAnsi="Times New Roman" w:cs="Times New Roman"/>
          <w:sz w:val="24"/>
          <w:szCs w:val="24"/>
        </w:rPr>
        <w:t xml:space="preserve">% </w:t>
      </w:r>
      <w:r w:rsidRPr="009A1A7A">
        <w:rPr>
          <w:rFonts w:ascii="Times New Roman" w:hAnsi="Times New Roman" w:cs="Times New Roman"/>
          <w:sz w:val="24"/>
          <w:szCs w:val="24"/>
        </w:rPr>
        <w:t xml:space="preserve"> оклада (должностного оклада) ставки в расчете на год.</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этом общий размер премий по итогам работы (за квартал, год) не должен превышать 300</w:t>
      </w:r>
      <w:r>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4.8.2. Премия за выполнение особо важных и срочных работ.</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Общий размер выплат премии за выполнение особо важных и срочных работ не должен превышать 200</w:t>
      </w:r>
      <w:r>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4.8.3. </w:t>
      </w:r>
      <w:proofErr w:type="gramStart"/>
      <w:r w:rsidRPr="009A1A7A">
        <w:rPr>
          <w:rFonts w:ascii="Times New Roman" w:hAnsi="Times New Roman" w:cs="Times New Roman"/>
          <w:sz w:val="24"/>
          <w:szCs w:val="24"/>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w:t>
      </w:r>
      <w:r>
        <w:rPr>
          <w:rFonts w:ascii="Times New Roman" w:hAnsi="Times New Roman" w:cs="Times New Roman"/>
          <w:sz w:val="24"/>
          <w:szCs w:val="24"/>
        </w:rPr>
        <w:t>и с награждением]</w:t>
      </w:r>
      <w:r w:rsidRPr="009A1A7A">
        <w:rPr>
          <w:rFonts w:ascii="Times New Roman" w:hAnsi="Times New Roman" w:cs="Times New Roman"/>
          <w:sz w:val="24"/>
          <w:szCs w:val="24"/>
        </w:rPr>
        <w:t xml:space="preserve"> устанавливается в размере, не превышающем </w:t>
      </w:r>
      <w:r>
        <w:rPr>
          <w:rFonts w:ascii="Times New Roman" w:hAnsi="Times New Roman" w:cs="Times New Roman"/>
          <w:sz w:val="24"/>
          <w:szCs w:val="24"/>
        </w:rPr>
        <w:t>5</w:t>
      </w:r>
      <w:r w:rsidRPr="009A1A7A">
        <w:rPr>
          <w:rFonts w:ascii="Times New Roman" w:hAnsi="Times New Roman" w:cs="Times New Roman"/>
          <w:sz w:val="24"/>
          <w:szCs w:val="24"/>
        </w:rPr>
        <w:t>0</w:t>
      </w:r>
      <w:r>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roofErr w:type="gramEnd"/>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4.9. Срок, на который работникам организации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 и (или) коллективным договором.</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Pr>
          <w:rFonts w:ascii="Times New Roman" w:hAnsi="Times New Roman" w:cs="Times New Roman"/>
          <w:sz w:val="24"/>
          <w:szCs w:val="24"/>
        </w:rPr>
        <w:t>0</w:t>
      </w:r>
      <w:r w:rsidRPr="009A1A7A">
        <w:rPr>
          <w:rFonts w:ascii="Times New Roman" w:hAnsi="Times New Roman" w:cs="Times New Roman"/>
          <w:sz w:val="24"/>
          <w:szCs w:val="24"/>
        </w:rPr>
        <w:t xml:space="preserve">. </w:t>
      </w:r>
      <w:proofErr w:type="gramStart"/>
      <w:r w:rsidRPr="009A1A7A">
        <w:rPr>
          <w:rFonts w:ascii="Times New Roman" w:hAnsi="Times New Roman" w:cs="Times New Roman"/>
          <w:sz w:val="24"/>
          <w:szCs w:val="24"/>
        </w:rPr>
        <w:t>В соответствии с Законом Волгоградской области от 06 марта 2009 г. N 1862-ОД "Об оплате труда работников государственных учреждений Волгоградской области" руководителю</w:t>
      </w:r>
      <w:r>
        <w:rPr>
          <w:rFonts w:ascii="Times New Roman" w:hAnsi="Times New Roman" w:cs="Times New Roman"/>
          <w:sz w:val="24"/>
          <w:szCs w:val="24"/>
        </w:rPr>
        <w:t xml:space="preserve"> организации, его заместителям </w:t>
      </w:r>
      <w:r w:rsidRPr="009A1A7A">
        <w:rPr>
          <w:rFonts w:ascii="Times New Roman" w:hAnsi="Times New Roman" w:cs="Times New Roman"/>
          <w:sz w:val="24"/>
          <w:szCs w:val="24"/>
        </w:rPr>
        <w:t>и специалистам, работающим в образовательных организациях, расположенных в сельской местности, устанавливается повышающий коэффициент к окладу (должностному окладу) ставке за работу в сельской местности в размере 25</w:t>
      </w:r>
      <w:r>
        <w:rPr>
          <w:rFonts w:ascii="Times New Roman" w:hAnsi="Times New Roman" w:cs="Times New Roman"/>
          <w:sz w:val="24"/>
          <w:szCs w:val="24"/>
        </w:rPr>
        <w:t>%</w:t>
      </w:r>
      <w:r w:rsidRPr="009A1A7A">
        <w:rPr>
          <w:rFonts w:ascii="Times New Roman" w:hAnsi="Times New Roman" w:cs="Times New Roman"/>
          <w:sz w:val="24"/>
          <w:szCs w:val="24"/>
        </w:rPr>
        <w:t xml:space="preserve"> в месяц.</w:t>
      </w:r>
      <w:proofErr w:type="gramEnd"/>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 специалистам, указанным в настоящем пункте, относятся должности по профессиональным квалификационным группам:</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педагогических работников",</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профессорско-преподавательского состава",</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среднего медицинского и фармацевтического персонала",</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lastRenderedPageBreak/>
        <w:t>"Должности врачей и провизоров",</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работников культуры, искусства и кинематографии ведущего звена",</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руководителей, специалистов и служащих второго уровня" (2, 3, 4 уровень),</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руководителей, специалистов и служащих третьего уровня" (1, 2, 3, 4, 5 уровень).</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Pr>
          <w:rFonts w:ascii="Times New Roman" w:hAnsi="Times New Roman" w:cs="Times New Roman"/>
          <w:sz w:val="24"/>
          <w:szCs w:val="24"/>
        </w:rPr>
        <w:t>1</w:t>
      </w:r>
      <w:r w:rsidRPr="009A1A7A">
        <w:rPr>
          <w:rFonts w:ascii="Times New Roman" w:hAnsi="Times New Roman" w:cs="Times New Roman"/>
          <w:sz w:val="24"/>
          <w:szCs w:val="24"/>
        </w:rPr>
        <w:t xml:space="preserve">. </w:t>
      </w:r>
      <w:proofErr w:type="gramStart"/>
      <w:r w:rsidRPr="009A1A7A">
        <w:rPr>
          <w:rFonts w:ascii="Times New Roman" w:hAnsi="Times New Roman" w:cs="Times New Roman"/>
          <w:sz w:val="24"/>
          <w:szCs w:val="24"/>
        </w:rPr>
        <w:t>Молодым специалистам, работающим в организациях, расположенных в сельских поселениях и рабочих поселках Волгоградской области, устанавливается ежемесячная надбавка к окладу к окладу (тарифной ставке) заработной платы в размере, установленном Законом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roofErr w:type="gramEnd"/>
      <w:r w:rsidRPr="009A1A7A">
        <w:rPr>
          <w:rFonts w:ascii="Times New Roman" w:hAnsi="Times New Roman" w:cs="Times New Roman"/>
          <w:sz w:val="24"/>
          <w:szCs w:val="24"/>
        </w:rPr>
        <w:t>" (далее именуется - Закон N 964-ОД).</w:t>
      </w:r>
    </w:p>
    <w:p w:rsidR="00D7782D" w:rsidRPr="009A1A7A" w:rsidRDefault="00D7782D" w:rsidP="00D7782D">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Pr>
          <w:rFonts w:ascii="Times New Roman" w:hAnsi="Times New Roman" w:cs="Times New Roman"/>
          <w:sz w:val="24"/>
          <w:szCs w:val="24"/>
        </w:rPr>
        <w:t>2</w:t>
      </w:r>
      <w:r w:rsidRPr="009A1A7A">
        <w:rPr>
          <w:rFonts w:ascii="Times New Roman" w:hAnsi="Times New Roman" w:cs="Times New Roman"/>
          <w:sz w:val="24"/>
          <w:szCs w:val="24"/>
        </w:rPr>
        <w:t>.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7782D" w:rsidRDefault="00D7782D" w:rsidP="00D7782D">
      <w:pPr>
        <w:shd w:val="clear" w:color="auto" w:fill="FFFFFF"/>
        <w:spacing w:after="0" w:line="240" w:lineRule="auto"/>
        <w:ind w:left="59" w:right="59" w:firstLine="709"/>
        <w:jc w:val="both"/>
        <w:rPr>
          <w:rFonts w:ascii="Times New Roman" w:eastAsia="Times New Roman" w:hAnsi="Times New Roman"/>
          <w:b/>
          <w:bCs/>
          <w:color w:val="000000" w:themeColor="text1"/>
          <w:sz w:val="24"/>
          <w:szCs w:val="24"/>
          <w:u w:val="single"/>
        </w:rPr>
      </w:pPr>
    </w:p>
    <w:p w:rsidR="00D7782D" w:rsidRPr="004814F6" w:rsidRDefault="00D7782D" w:rsidP="00D7782D">
      <w:pPr>
        <w:shd w:val="clear" w:color="auto" w:fill="FFFFFF"/>
        <w:spacing w:after="0" w:line="240" w:lineRule="auto"/>
        <w:ind w:left="59" w:right="59" w:firstLine="709"/>
        <w:jc w:val="center"/>
        <w:rPr>
          <w:rFonts w:ascii="Times New Roman" w:eastAsia="Times New Roman" w:hAnsi="Times New Roman"/>
          <w:b/>
          <w:bCs/>
          <w:color w:val="000000" w:themeColor="text1"/>
          <w:sz w:val="24"/>
          <w:szCs w:val="24"/>
        </w:rPr>
      </w:pPr>
      <w:r w:rsidRPr="004814F6">
        <w:rPr>
          <w:rFonts w:ascii="Times New Roman" w:eastAsia="Times New Roman" w:hAnsi="Times New Roman"/>
          <w:b/>
          <w:bCs/>
          <w:color w:val="000000" w:themeColor="text1"/>
          <w:sz w:val="24"/>
          <w:szCs w:val="24"/>
        </w:rPr>
        <w:t>5. Условия оплаты труда руководителя общеобразовательной</w:t>
      </w:r>
      <w:r w:rsidR="004814F6">
        <w:rPr>
          <w:rFonts w:ascii="Times New Roman" w:eastAsia="Times New Roman" w:hAnsi="Times New Roman"/>
          <w:b/>
          <w:bCs/>
          <w:color w:val="000000" w:themeColor="text1"/>
          <w:sz w:val="24"/>
          <w:szCs w:val="24"/>
        </w:rPr>
        <w:t xml:space="preserve"> </w:t>
      </w:r>
      <w:r w:rsidRPr="004814F6">
        <w:rPr>
          <w:rFonts w:ascii="Times New Roman" w:eastAsia="Times New Roman" w:hAnsi="Times New Roman"/>
          <w:b/>
          <w:bCs/>
          <w:color w:val="000000" w:themeColor="text1"/>
          <w:sz w:val="24"/>
          <w:szCs w:val="24"/>
        </w:rPr>
        <w:t>организации</w:t>
      </w:r>
    </w:p>
    <w:p w:rsidR="00D7782D" w:rsidRPr="004814F6" w:rsidRDefault="00D7782D" w:rsidP="00D7782D">
      <w:pPr>
        <w:shd w:val="clear" w:color="auto" w:fill="FFFFFF"/>
        <w:spacing w:after="0" w:line="240" w:lineRule="auto"/>
        <w:ind w:left="59" w:right="59" w:firstLine="709"/>
        <w:jc w:val="center"/>
        <w:rPr>
          <w:rFonts w:ascii="Times New Roman" w:eastAsia="Times New Roman" w:hAnsi="Times New Roman"/>
          <w:b/>
          <w:bCs/>
          <w:color w:val="000000" w:themeColor="text1"/>
          <w:sz w:val="24"/>
          <w:szCs w:val="24"/>
        </w:rPr>
      </w:pPr>
      <w:r w:rsidRPr="004814F6">
        <w:rPr>
          <w:rFonts w:ascii="Times New Roman" w:eastAsia="Times New Roman" w:hAnsi="Times New Roman"/>
          <w:b/>
          <w:bCs/>
          <w:color w:val="000000" w:themeColor="text1"/>
          <w:sz w:val="24"/>
          <w:szCs w:val="24"/>
        </w:rPr>
        <w:t xml:space="preserve"> и его</w:t>
      </w:r>
      <w:r w:rsidR="004814F6">
        <w:rPr>
          <w:rFonts w:ascii="Times New Roman" w:eastAsia="Times New Roman" w:hAnsi="Times New Roman"/>
          <w:b/>
          <w:bCs/>
          <w:color w:val="000000" w:themeColor="text1"/>
          <w:sz w:val="24"/>
          <w:szCs w:val="24"/>
        </w:rPr>
        <w:t xml:space="preserve"> </w:t>
      </w:r>
      <w:r w:rsidRPr="004814F6">
        <w:rPr>
          <w:rFonts w:ascii="Times New Roman" w:eastAsia="Times New Roman" w:hAnsi="Times New Roman"/>
          <w:b/>
          <w:bCs/>
          <w:color w:val="000000" w:themeColor="text1"/>
          <w:sz w:val="24"/>
          <w:szCs w:val="24"/>
        </w:rPr>
        <w:t>заместителей.</w:t>
      </w:r>
    </w:p>
    <w:p w:rsidR="00D7782D" w:rsidRPr="005E44C8" w:rsidRDefault="00D7782D" w:rsidP="00D7782D">
      <w:pPr>
        <w:shd w:val="clear" w:color="auto" w:fill="FFFFFF"/>
        <w:spacing w:after="0" w:line="240" w:lineRule="auto"/>
        <w:ind w:left="59" w:right="59" w:firstLine="709"/>
        <w:jc w:val="both"/>
        <w:rPr>
          <w:rFonts w:ascii="Times New Roman" w:eastAsia="Times New Roman" w:hAnsi="Times New Roman"/>
          <w:color w:val="000000" w:themeColor="text1"/>
          <w:sz w:val="24"/>
          <w:szCs w:val="24"/>
        </w:rPr>
      </w:pP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eastAsia="Times New Roman" w:hAnsi="Times New Roman" w:cs="Times New Roman"/>
          <w:color w:val="000000" w:themeColor="text1"/>
          <w:sz w:val="24"/>
          <w:szCs w:val="24"/>
        </w:rPr>
        <w:t>5.1.</w:t>
      </w:r>
      <w:r w:rsidRPr="00316BB3">
        <w:rPr>
          <w:rFonts w:ascii="Times New Roman" w:hAnsi="Times New Roman" w:cs="Times New Roman"/>
          <w:sz w:val="24"/>
          <w:szCs w:val="24"/>
        </w:rPr>
        <w:t xml:space="preserve"> Заработная плата руководителя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состоит из должностного оклада, выплат компенсационного и стимулирующего характера.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5.2. Условия оплаты труда руководителя организации устанавливаются в трудовом договоре (дополнительном соглашении к трудовому договору), оформляемом в соответствии с</w:t>
      </w:r>
      <w:r>
        <w:rPr>
          <w:rFonts w:ascii="Times New Roman" w:hAnsi="Times New Roman" w:cs="Times New Roman"/>
          <w:sz w:val="24"/>
          <w:szCs w:val="24"/>
        </w:rPr>
        <w:t xml:space="preserve"> постановлением Правительства Российской Федерации от 12 апреля 2013 № 329 «О типовой форме договора с руководителем государственного (муниципального) учреждения»</w:t>
      </w:r>
      <w:r w:rsidRPr="00316BB3">
        <w:rPr>
          <w:rFonts w:ascii="Times New Roman" w:hAnsi="Times New Roman" w:cs="Times New Roman"/>
          <w:sz w:val="24"/>
          <w:szCs w:val="24"/>
        </w:rPr>
        <w:t>.</w:t>
      </w:r>
    </w:p>
    <w:p w:rsidR="00D7782D" w:rsidRDefault="00D7782D" w:rsidP="00D7782D">
      <w:pPr>
        <w:pStyle w:val="ConsPlusNormal"/>
        <w:ind w:firstLine="540"/>
        <w:jc w:val="both"/>
        <w:rPr>
          <w:rFonts w:ascii="Times New Roman" w:hAnsi="Times New Roman" w:cs="Times New Roman"/>
          <w:color w:val="000000" w:themeColor="text1"/>
          <w:sz w:val="24"/>
          <w:szCs w:val="24"/>
        </w:rPr>
      </w:pPr>
      <w:r w:rsidRPr="00316BB3">
        <w:rPr>
          <w:rFonts w:ascii="Times New Roman" w:hAnsi="Times New Roman" w:cs="Times New Roman"/>
          <w:sz w:val="24"/>
          <w:szCs w:val="24"/>
        </w:rPr>
        <w:t>5.</w:t>
      </w:r>
      <w:r>
        <w:rPr>
          <w:rFonts w:ascii="Times New Roman" w:hAnsi="Times New Roman" w:cs="Times New Roman"/>
          <w:sz w:val="24"/>
          <w:szCs w:val="24"/>
        </w:rPr>
        <w:t>3</w:t>
      </w:r>
      <w:r w:rsidRPr="00316BB3">
        <w:rPr>
          <w:rFonts w:ascii="Times New Roman" w:hAnsi="Times New Roman" w:cs="Times New Roman"/>
          <w:sz w:val="24"/>
          <w:szCs w:val="24"/>
        </w:rPr>
        <w:t xml:space="preserve">. </w:t>
      </w:r>
      <w:r w:rsidRPr="008800EE">
        <w:rPr>
          <w:rFonts w:ascii="Times New Roman" w:hAnsi="Times New Roman" w:cs="Times New Roman"/>
          <w:color w:val="000000" w:themeColor="text1"/>
          <w:sz w:val="24"/>
          <w:szCs w:val="24"/>
        </w:rPr>
        <w:t xml:space="preserve">Должностной  оклад руководителя общеобразовательной организации определяется трудовым договором в кратном отношении к средней заработной плате работников, </w:t>
      </w:r>
      <w:r>
        <w:rPr>
          <w:rFonts w:ascii="Times New Roman" w:hAnsi="Times New Roman" w:cs="Times New Roman"/>
          <w:color w:val="000000" w:themeColor="text1"/>
          <w:sz w:val="24"/>
          <w:szCs w:val="24"/>
        </w:rPr>
        <w:t xml:space="preserve">относимых к основному персоналу </w:t>
      </w:r>
      <w:r w:rsidRPr="008800EE">
        <w:rPr>
          <w:rFonts w:ascii="Times New Roman" w:hAnsi="Times New Roman" w:cs="Times New Roman"/>
          <w:color w:val="000000" w:themeColor="text1"/>
          <w:sz w:val="24"/>
          <w:szCs w:val="24"/>
        </w:rPr>
        <w:t xml:space="preserve">общеобразовательной организации по виду экономической деятельности (далее - работники основного персонала общеобразовательной организации), рассчитанной за </w:t>
      </w:r>
      <w:r>
        <w:rPr>
          <w:rFonts w:ascii="Times New Roman" w:hAnsi="Times New Roman" w:cs="Times New Roman"/>
          <w:color w:val="000000" w:themeColor="text1"/>
          <w:sz w:val="24"/>
          <w:szCs w:val="24"/>
        </w:rPr>
        <w:t>календарный</w:t>
      </w:r>
      <w:r w:rsidRPr="008800EE">
        <w:rPr>
          <w:rFonts w:ascii="Times New Roman" w:hAnsi="Times New Roman" w:cs="Times New Roman"/>
          <w:color w:val="000000" w:themeColor="text1"/>
          <w:sz w:val="24"/>
          <w:szCs w:val="24"/>
        </w:rPr>
        <w:t xml:space="preserve"> год, предшествующий году, на который устанавливается должностной оклад руководителя общеобразовательной организации</w:t>
      </w:r>
      <w:r>
        <w:rPr>
          <w:rFonts w:ascii="Times New Roman" w:hAnsi="Times New Roman" w:cs="Times New Roman"/>
          <w:color w:val="000000" w:themeColor="text1"/>
          <w:sz w:val="24"/>
          <w:szCs w:val="24"/>
        </w:rPr>
        <w:t>.</w:t>
      </w:r>
    </w:p>
    <w:p w:rsidR="00D7782D" w:rsidRDefault="00D7782D" w:rsidP="00D7782D">
      <w:pPr>
        <w:pStyle w:val="ConsPlusNormal"/>
        <w:ind w:firstLine="540"/>
        <w:jc w:val="both"/>
        <w:rPr>
          <w:rFonts w:ascii="Times New Roman" w:hAnsi="Times New Roman" w:cs="Times New Roman"/>
          <w:color w:val="000000" w:themeColor="text1"/>
          <w:sz w:val="24"/>
          <w:szCs w:val="24"/>
        </w:rPr>
      </w:pPr>
      <w:r w:rsidRPr="008800EE">
        <w:rPr>
          <w:rFonts w:ascii="Times New Roman" w:hAnsi="Times New Roman" w:cs="Times New Roman"/>
          <w:color w:val="000000" w:themeColor="text1"/>
          <w:sz w:val="24"/>
          <w:szCs w:val="24"/>
        </w:rPr>
        <w:t>Размер должностного оклада устанавливается органом местного самоуправления, в ведении которого находится общеобразовательная организация (далее - учредитель)</w:t>
      </w:r>
      <w:r w:rsidR="00291AD5">
        <w:rPr>
          <w:rFonts w:ascii="Times New Roman" w:hAnsi="Times New Roman" w:cs="Times New Roman"/>
          <w:color w:val="000000" w:themeColor="text1"/>
          <w:sz w:val="24"/>
          <w:szCs w:val="24"/>
        </w:rPr>
        <w:t>, в ведении которого находится образовательная организация.</w:t>
      </w:r>
    </w:p>
    <w:p w:rsidR="00D7782D" w:rsidRDefault="00D7782D" w:rsidP="00D7782D">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 xml:space="preserve">Должностной оклад руководителей общеобразовательных </w:t>
      </w:r>
      <w:r>
        <w:rPr>
          <w:rFonts w:ascii="Times New Roman" w:hAnsi="Times New Roman" w:cs="Times New Roman"/>
          <w:sz w:val="24"/>
          <w:szCs w:val="24"/>
        </w:rPr>
        <w:t>организации</w:t>
      </w:r>
      <w:r w:rsidRPr="008800EE">
        <w:rPr>
          <w:rFonts w:ascii="Times New Roman" w:hAnsi="Times New Roman" w:cs="Times New Roman"/>
          <w:sz w:val="24"/>
          <w:szCs w:val="24"/>
        </w:rPr>
        <w:t xml:space="preserve"> указывается в трудовом договоре, определяется по формуле:</w:t>
      </w:r>
    </w:p>
    <w:p w:rsidR="00D7782D" w:rsidRDefault="00D7782D" w:rsidP="00D7782D">
      <w:pPr>
        <w:pStyle w:val="ConsPlusNormal"/>
        <w:ind w:firstLine="567"/>
        <w:jc w:val="both"/>
        <w:rPr>
          <w:rFonts w:ascii="Times New Roman" w:hAnsi="Times New Roman" w:cs="Times New Roman"/>
          <w:sz w:val="24"/>
          <w:szCs w:val="24"/>
        </w:rPr>
      </w:pPr>
      <w:proofErr w:type="spellStart"/>
      <w:r w:rsidRPr="008800EE">
        <w:rPr>
          <w:rFonts w:ascii="Times New Roman" w:hAnsi="Times New Roman" w:cs="Times New Roman"/>
          <w:sz w:val="24"/>
          <w:szCs w:val="24"/>
        </w:rPr>
        <w:t>ДО</w:t>
      </w:r>
      <w:r w:rsidRPr="008800EE">
        <w:rPr>
          <w:rFonts w:ascii="Times New Roman" w:hAnsi="Times New Roman" w:cs="Times New Roman"/>
          <w:i/>
          <w:sz w:val="24"/>
          <w:szCs w:val="24"/>
        </w:rPr>
        <w:t>р</w:t>
      </w:r>
      <w:proofErr w:type="spellEnd"/>
      <w:r w:rsidRPr="008800EE">
        <w:rPr>
          <w:rFonts w:ascii="Times New Roman" w:hAnsi="Times New Roman" w:cs="Times New Roman"/>
          <w:sz w:val="24"/>
          <w:szCs w:val="24"/>
        </w:rPr>
        <w:t xml:space="preserve"> = </w:t>
      </w:r>
      <w:proofErr w:type="spellStart"/>
      <w:r w:rsidRPr="008800EE">
        <w:rPr>
          <w:rFonts w:ascii="Times New Roman" w:hAnsi="Times New Roman" w:cs="Times New Roman"/>
          <w:sz w:val="24"/>
          <w:szCs w:val="24"/>
        </w:rPr>
        <w:t>Ср</w:t>
      </w:r>
      <w:r w:rsidRPr="008800EE">
        <w:rPr>
          <w:rFonts w:ascii="Times New Roman" w:hAnsi="Times New Roman" w:cs="Times New Roman"/>
          <w:i/>
          <w:sz w:val="24"/>
          <w:szCs w:val="24"/>
        </w:rPr>
        <w:t>зп</w:t>
      </w:r>
      <w:proofErr w:type="spellEnd"/>
      <w:r w:rsidRPr="008800EE">
        <w:rPr>
          <w:rFonts w:ascii="Times New Roman" w:hAnsi="Times New Roman" w:cs="Times New Roman"/>
          <w:sz w:val="24"/>
          <w:szCs w:val="24"/>
        </w:rPr>
        <w:t xml:space="preserve"> x </w:t>
      </w:r>
      <w:proofErr w:type="spellStart"/>
      <w:r w:rsidRPr="008800EE">
        <w:rPr>
          <w:rFonts w:ascii="Times New Roman" w:hAnsi="Times New Roman" w:cs="Times New Roman"/>
          <w:sz w:val="24"/>
          <w:szCs w:val="24"/>
        </w:rPr>
        <w:t>К</w:t>
      </w:r>
      <w:r w:rsidRPr="008800EE">
        <w:rPr>
          <w:rFonts w:ascii="Times New Roman" w:hAnsi="Times New Roman" w:cs="Times New Roman"/>
          <w:i/>
          <w:sz w:val="24"/>
          <w:szCs w:val="24"/>
        </w:rPr>
        <w:t>гр</w:t>
      </w:r>
      <w:proofErr w:type="spellEnd"/>
      <w:r w:rsidRPr="008800EE">
        <w:rPr>
          <w:rFonts w:ascii="Times New Roman" w:hAnsi="Times New Roman" w:cs="Times New Roman"/>
          <w:sz w:val="24"/>
          <w:szCs w:val="24"/>
        </w:rPr>
        <w:t xml:space="preserve">  где:</w:t>
      </w:r>
    </w:p>
    <w:p w:rsidR="00D7782D" w:rsidRDefault="00D7782D" w:rsidP="00D7782D">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 xml:space="preserve">- </w:t>
      </w:r>
      <w:proofErr w:type="spellStart"/>
      <w:r w:rsidRPr="008800EE">
        <w:rPr>
          <w:rFonts w:ascii="Times New Roman" w:hAnsi="Times New Roman" w:cs="Times New Roman"/>
          <w:sz w:val="24"/>
          <w:szCs w:val="24"/>
        </w:rPr>
        <w:t>Ср</w:t>
      </w:r>
      <w:r w:rsidRPr="008800EE">
        <w:rPr>
          <w:rFonts w:ascii="Times New Roman" w:hAnsi="Times New Roman" w:cs="Times New Roman"/>
          <w:i/>
          <w:sz w:val="24"/>
          <w:szCs w:val="24"/>
        </w:rPr>
        <w:t>зп</w:t>
      </w:r>
      <w:proofErr w:type="spellEnd"/>
      <w:r w:rsidRPr="008800EE">
        <w:rPr>
          <w:rFonts w:ascii="Times New Roman" w:hAnsi="Times New Roman" w:cs="Times New Roman"/>
          <w:sz w:val="24"/>
          <w:szCs w:val="24"/>
        </w:rPr>
        <w:t xml:space="preserve"> - средняя заработная плата работников </w:t>
      </w:r>
      <w:r w:rsidRPr="008800EE">
        <w:rPr>
          <w:rFonts w:ascii="Times New Roman" w:hAnsi="Times New Roman" w:cs="Times New Roman"/>
          <w:color w:val="000000" w:themeColor="text1"/>
          <w:sz w:val="24"/>
          <w:szCs w:val="24"/>
        </w:rPr>
        <w:t>общеобразовательной организации</w:t>
      </w:r>
      <w:r w:rsidR="00291AD5">
        <w:rPr>
          <w:rFonts w:ascii="Times New Roman" w:hAnsi="Times New Roman" w:cs="Times New Roman"/>
          <w:color w:val="000000" w:themeColor="text1"/>
          <w:sz w:val="24"/>
          <w:szCs w:val="24"/>
        </w:rPr>
        <w:t>, предшествующая</w:t>
      </w:r>
      <w:r w:rsidR="009A2EE2">
        <w:rPr>
          <w:rFonts w:ascii="Times New Roman" w:hAnsi="Times New Roman" w:cs="Times New Roman"/>
          <w:color w:val="000000" w:themeColor="text1"/>
          <w:sz w:val="24"/>
          <w:szCs w:val="24"/>
        </w:rPr>
        <w:t xml:space="preserve"> году установления должностного оклада руководителю образовательной организации</w:t>
      </w:r>
      <w:proofErr w:type="gramStart"/>
      <w:r w:rsidR="009A2EE2">
        <w:rPr>
          <w:rFonts w:ascii="Times New Roman" w:hAnsi="Times New Roman" w:cs="Times New Roman"/>
          <w:color w:val="000000" w:themeColor="text1"/>
          <w:sz w:val="24"/>
          <w:szCs w:val="24"/>
        </w:rPr>
        <w:t>.О</w:t>
      </w:r>
      <w:proofErr w:type="gramEnd"/>
      <w:r w:rsidRPr="008800EE">
        <w:rPr>
          <w:rFonts w:ascii="Times New Roman" w:hAnsi="Times New Roman" w:cs="Times New Roman"/>
          <w:sz w:val="24"/>
          <w:szCs w:val="24"/>
        </w:rPr>
        <w:t xml:space="preserve">пределяется путем деления </w:t>
      </w:r>
      <w:r w:rsidR="009A2EE2">
        <w:rPr>
          <w:rFonts w:ascii="Times New Roman" w:hAnsi="Times New Roman" w:cs="Times New Roman"/>
          <w:sz w:val="24"/>
          <w:szCs w:val="24"/>
        </w:rPr>
        <w:t xml:space="preserve"> суммы окладов, ставок, заработной платы и стимулирующих выплат основных работников (педагогических) образовательной организации за отработанное время в предшествующем календарном году </w:t>
      </w:r>
      <w:r w:rsidRPr="008800EE">
        <w:rPr>
          <w:rFonts w:ascii="Times New Roman" w:hAnsi="Times New Roman" w:cs="Times New Roman"/>
          <w:sz w:val="24"/>
          <w:szCs w:val="24"/>
        </w:rPr>
        <w:t>(без выплат компенсационного характера</w:t>
      </w:r>
      <w:r w:rsidR="009A2EE2">
        <w:rPr>
          <w:rFonts w:ascii="Times New Roman" w:hAnsi="Times New Roman" w:cs="Times New Roman"/>
          <w:sz w:val="24"/>
          <w:szCs w:val="24"/>
        </w:rPr>
        <w:t>, отпускных, больничных листов и совместителей)</w:t>
      </w:r>
      <w:r w:rsidRPr="008800EE">
        <w:rPr>
          <w:rFonts w:ascii="Times New Roman" w:hAnsi="Times New Roman" w:cs="Times New Roman"/>
          <w:sz w:val="24"/>
          <w:szCs w:val="24"/>
        </w:rPr>
        <w:t xml:space="preserve"> на среднесписочную годовую численность основных  работников</w:t>
      </w:r>
      <w:r w:rsidR="009A2EE2">
        <w:rPr>
          <w:rFonts w:ascii="Times New Roman" w:hAnsi="Times New Roman" w:cs="Times New Roman"/>
          <w:sz w:val="24"/>
          <w:szCs w:val="24"/>
        </w:rPr>
        <w:t xml:space="preserve"> (педагогических)</w:t>
      </w:r>
      <w:r w:rsidRPr="008800EE">
        <w:rPr>
          <w:rFonts w:ascii="Times New Roman" w:hAnsi="Times New Roman" w:cs="Times New Roman"/>
          <w:color w:val="000000" w:themeColor="text1"/>
          <w:sz w:val="24"/>
          <w:szCs w:val="24"/>
        </w:rPr>
        <w:t>общеобразовательной организации</w:t>
      </w:r>
      <w:r w:rsidRPr="008800EE">
        <w:rPr>
          <w:rFonts w:ascii="Times New Roman" w:hAnsi="Times New Roman" w:cs="Times New Roman"/>
          <w:sz w:val="24"/>
          <w:szCs w:val="24"/>
        </w:rPr>
        <w:t xml:space="preserve"> за все месяцы календарного года и на число календарных месяцев в году;</w:t>
      </w:r>
    </w:p>
    <w:p w:rsidR="00D7782D" w:rsidRDefault="00D7782D" w:rsidP="00D7782D">
      <w:pPr>
        <w:pStyle w:val="ConsPlusNormal"/>
        <w:ind w:firstLine="567"/>
        <w:jc w:val="both"/>
        <w:rPr>
          <w:rFonts w:ascii="Times New Roman" w:hAnsi="Times New Roman" w:cs="Times New Roman"/>
          <w:sz w:val="24"/>
          <w:szCs w:val="24"/>
        </w:rPr>
      </w:pPr>
      <w:r w:rsidRPr="008800EE">
        <w:rPr>
          <w:rFonts w:ascii="Times New Roman" w:hAnsi="Times New Roman" w:cs="Times New Roman"/>
          <w:sz w:val="24"/>
          <w:szCs w:val="24"/>
        </w:rPr>
        <w:lastRenderedPageBreak/>
        <w:t xml:space="preserve">- </w:t>
      </w:r>
      <w:proofErr w:type="spellStart"/>
      <w:r w:rsidRPr="008800EE">
        <w:rPr>
          <w:rFonts w:ascii="Times New Roman" w:hAnsi="Times New Roman" w:cs="Times New Roman"/>
          <w:sz w:val="24"/>
          <w:szCs w:val="24"/>
        </w:rPr>
        <w:t>К</w:t>
      </w:r>
      <w:r w:rsidRPr="008800EE">
        <w:rPr>
          <w:rFonts w:ascii="Times New Roman" w:hAnsi="Times New Roman" w:cs="Times New Roman"/>
          <w:i/>
          <w:sz w:val="24"/>
          <w:szCs w:val="24"/>
        </w:rPr>
        <w:t>гр</w:t>
      </w:r>
      <w:proofErr w:type="spellEnd"/>
      <w:r w:rsidRPr="008800EE">
        <w:rPr>
          <w:rFonts w:ascii="Times New Roman" w:hAnsi="Times New Roman" w:cs="Times New Roman"/>
          <w:sz w:val="24"/>
          <w:szCs w:val="24"/>
        </w:rPr>
        <w:t xml:space="preserve"> - повышающий коэффициент по группе оплаты труда руководителей </w:t>
      </w:r>
      <w:r w:rsidRPr="008800EE">
        <w:rPr>
          <w:rFonts w:ascii="Times New Roman" w:hAnsi="Times New Roman" w:cs="Times New Roman"/>
          <w:color w:val="000000" w:themeColor="text1"/>
          <w:sz w:val="24"/>
          <w:szCs w:val="24"/>
        </w:rPr>
        <w:t xml:space="preserve">общеобразовательных </w:t>
      </w:r>
      <w:r>
        <w:rPr>
          <w:rFonts w:ascii="Times New Roman" w:hAnsi="Times New Roman" w:cs="Times New Roman"/>
          <w:color w:val="000000" w:themeColor="text1"/>
          <w:sz w:val="24"/>
          <w:szCs w:val="24"/>
        </w:rPr>
        <w:t>организации</w:t>
      </w:r>
      <w:r w:rsidRPr="008800EE">
        <w:rPr>
          <w:rFonts w:ascii="Times New Roman" w:hAnsi="Times New Roman" w:cs="Times New Roman"/>
          <w:sz w:val="24"/>
          <w:szCs w:val="24"/>
        </w:rPr>
        <w:t>.</w:t>
      </w:r>
    </w:p>
    <w:p w:rsidR="00D7782D" w:rsidRPr="008800EE" w:rsidRDefault="00D7782D" w:rsidP="00D7782D">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Группы оплаты труда руководителей</w:t>
      </w:r>
      <w:r>
        <w:rPr>
          <w:rFonts w:ascii="Times New Roman" w:hAnsi="Times New Roman" w:cs="Times New Roman"/>
          <w:sz w:val="24"/>
          <w:szCs w:val="24"/>
        </w:rPr>
        <w:t xml:space="preserve"> и повышающий коэффициент</w:t>
      </w:r>
      <w:r w:rsidRPr="008800EE">
        <w:rPr>
          <w:rFonts w:ascii="Times New Roman" w:hAnsi="Times New Roman" w:cs="Times New Roman"/>
          <w:sz w:val="24"/>
          <w:szCs w:val="24"/>
        </w:rPr>
        <w:t xml:space="preserve"> определяются согласно </w:t>
      </w:r>
      <w:r>
        <w:rPr>
          <w:rFonts w:ascii="Times New Roman" w:hAnsi="Times New Roman" w:cs="Times New Roman"/>
          <w:sz w:val="24"/>
          <w:szCs w:val="24"/>
        </w:rPr>
        <w:t>П</w:t>
      </w:r>
      <w:r w:rsidRPr="008800EE">
        <w:rPr>
          <w:rFonts w:ascii="Times New Roman" w:hAnsi="Times New Roman" w:cs="Times New Roman"/>
          <w:sz w:val="24"/>
          <w:szCs w:val="24"/>
        </w:rPr>
        <w:t>риложени</w:t>
      </w:r>
      <w:r>
        <w:rPr>
          <w:rFonts w:ascii="Times New Roman" w:hAnsi="Times New Roman" w:cs="Times New Roman"/>
          <w:sz w:val="24"/>
          <w:szCs w:val="24"/>
        </w:rPr>
        <w:t xml:space="preserve">ю </w:t>
      </w:r>
      <w:r w:rsidRPr="008800EE">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8800EE">
        <w:rPr>
          <w:rFonts w:ascii="Times New Roman" w:hAnsi="Times New Roman" w:cs="Times New Roman"/>
          <w:sz w:val="24"/>
          <w:szCs w:val="24"/>
        </w:rPr>
        <w:t xml:space="preserve"> к настоящему Положению.</w:t>
      </w:r>
    </w:p>
    <w:p w:rsidR="00D7782D" w:rsidRPr="00316BB3" w:rsidRDefault="00D7782D"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316BB3">
        <w:rPr>
          <w:rFonts w:ascii="Times New Roman" w:hAnsi="Times New Roman" w:cs="Times New Roman"/>
          <w:sz w:val="24"/>
          <w:szCs w:val="24"/>
        </w:rPr>
        <w:t>. Размеры должностных окладов заместителей руководителя организации устанавливаются исходя из штатной численности работников организации:</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при штатной численности работников орга</w:t>
      </w:r>
      <w:r>
        <w:rPr>
          <w:rFonts w:ascii="Times New Roman" w:hAnsi="Times New Roman" w:cs="Times New Roman"/>
          <w:sz w:val="24"/>
          <w:szCs w:val="24"/>
        </w:rPr>
        <w:t>низации менее 50 единиц - на 30%</w:t>
      </w:r>
      <w:r w:rsidRPr="00316BB3">
        <w:rPr>
          <w:rFonts w:ascii="Times New Roman" w:hAnsi="Times New Roman" w:cs="Times New Roman"/>
          <w:sz w:val="24"/>
          <w:szCs w:val="24"/>
        </w:rPr>
        <w:t xml:space="preserve"> ниже должностного оклада руководителя организации;</w:t>
      </w:r>
    </w:p>
    <w:p w:rsidR="00D7782D" w:rsidRPr="00316BB3" w:rsidRDefault="00D7782D"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50 до 150 единиц - на 20%</w:t>
      </w:r>
      <w:r w:rsidRPr="00316BB3">
        <w:rPr>
          <w:rFonts w:ascii="Times New Roman" w:hAnsi="Times New Roman" w:cs="Times New Roman"/>
          <w:sz w:val="24"/>
          <w:szCs w:val="24"/>
        </w:rPr>
        <w:t xml:space="preserve"> ниже должностного оклада руководителя учреждения;</w:t>
      </w:r>
    </w:p>
    <w:p w:rsidR="00D7782D" w:rsidRPr="00316BB3" w:rsidRDefault="00D7782D"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151 единиц и более - на 10%</w:t>
      </w:r>
      <w:r w:rsidRPr="00316BB3">
        <w:rPr>
          <w:rFonts w:ascii="Times New Roman" w:hAnsi="Times New Roman" w:cs="Times New Roman"/>
          <w:sz w:val="24"/>
          <w:szCs w:val="24"/>
        </w:rPr>
        <w:t xml:space="preserve"> ниже должностного оклада руководителя организации.</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Конкретные размеры должностных окладов заместителей руководителя организации устанавливаются руководителем организации.</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Pr>
          <w:rFonts w:ascii="Times New Roman" w:hAnsi="Times New Roman" w:cs="Times New Roman"/>
          <w:sz w:val="24"/>
          <w:szCs w:val="24"/>
        </w:rPr>
        <w:t>5</w:t>
      </w:r>
      <w:r w:rsidRPr="00316BB3">
        <w:rPr>
          <w:rFonts w:ascii="Times New Roman" w:hAnsi="Times New Roman" w:cs="Times New Roman"/>
          <w:sz w:val="24"/>
          <w:szCs w:val="24"/>
        </w:rPr>
        <w:t>. С учетом условий труда руководителю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заместителям руководителя организации устанавливаются выплаты компенсационного характера, предусмотренные </w:t>
      </w:r>
      <w:hyperlink w:anchor="Par142" w:tooltip="3. Порядок и условия установления выплат" w:history="1">
        <w:r w:rsidRPr="00E27A28">
          <w:rPr>
            <w:rFonts w:ascii="Times New Roman" w:hAnsi="Times New Roman" w:cs="Times New Roman"/>
            <w:sz w:val="24"/>
            <w:szCs w:val="24"/>
          </w:rPr>
          <w:t>разделом 3</w:t>
        </w:r>
      </w:hyperlink>
      <w:r w:rsidRPr="00316BB3">
        <w:rPr>
          <w:rFonts w:ascii="Times New Roman" w:hAnsi="Times New Roman" w:cs="Times New Roman"/>
          <w:sz w:val="24"/>
          <w:szCs w:val="24"/>
        </w:rPr>
        <w:t xml:space="preserve"> настоящего Положения.</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Выплаты компенсационного характера руководителю организации устанавливаются учредителем в размере и на условиях, определенных </w:t>
      </w:r>
      <w:hyperlink w:anchor="Par142" w:tooltip="3. Порядок и условия установления выплат" w:history="1">
        <w:r w:rsidRPr="00E27A28">
          <w:rPr>
            <w:rFonts w:ascii="Times New Roman" w:hAnsi="Times New Roman" w:cs="Times New Roman"/>
            <w:sz w:val="24"/>
            <w:szCs w:val="24"/>
          </w:rPr>
          <w:t>разделом 3</w:t>
        </w:r>
      </w:hyperlink>
      <w:r w:rsidRPr="00316BB3">
        <w:rPr>
          <w:rFonts w:ascii="Times New Roman" w:hAnsi="Times New Roman" w:cs="Times New Roman"/>
          <w:sz w:val="24"/>
          <w:szCs w:val="24"/>
        </w:rPr>
        <w:t xml:space="preserve"> настоящего Положения.</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Pr>
          <w:rFonts w:ascii="Times New Roman" w:hAnsi="Times New Roman" w:cs="Times New Roman"/>
          <w:sz w:val="24"/>
          <w:szCs w:val="24"/>
        </w:rPr>
        <w:t>6</w:t>
      </w:r>
      <w:r w:rsidRPr="00316BB3">
        <w:rPr>
          <w:rFonts w:ascii="Times New Roman" w:hAnsi="Times New Roman" w:cs="Times New Roman"/>
          <w:sz w:val="24"/>
          <w:szCs w:val="24"/>
        </w:rPr>
        <w:t>. Руководителю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могут устанавливаться следующие выплаты стимулирующего характера: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повышающий коэффициент к должностному окладу за работу в сельской местности;</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надбавка за стаж</w:t>
      </w:r>
      <w:r>
        <w:rPr>
          <w:rFonts w:ascii="Times New Roman" w:hAnsi="Times New Roman" w:cs="Times New Roman"/>
          <w:sz w:val="24"/>
          <w:szCs w:val="24"/>
        </w:rPr>
        <w:t xml:space="preserve"> по специальности</w:t>
      </w:r>
      <w:r w:rsidRPr="00316BB3">
        <w:rPr>
          <w:rFonts w:ascii="Times New Roman" w:hAnsi="Times New Roman" w:cs="Times New Roman"/>
          <w:sz w:val="24"/>
          <w:szCs w:val="24"/>
        </w:rPr>
        <w:t>, за выслугу лет;</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премиальные выплаты.</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Выплаты стимулирующего характера руководителю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(за исключением повышающего коэффициента к должностному окладу за работу в сельской местности, надбавки за выслугу) устанавливаютсяв зависимости от исполнения ими целевых показателей эффективности работы, к которым относятся:</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интенсивность и высокие результаты работы;</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результативная организационно-методическая работа;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качество образовательных услуг;</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организация приносящей доход деятельности в организации.</w:t>
      </w:r>
    </w:p>
    <w:p w:rsidR="00D7782D"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Pr>
          <w:rFonts w:ascii="Times New Roman" w:hAnsi="Times New Roman" w:cs="Times New Roman"/>
          <w:sz w:val="24"/>
          <w:szCs w:val="24"/>
        </w:rPr>
        <w:t>7</w:t>
      </w:r>
      <w:r w:rsidRPr="00316BB3">
        <w:rPr>
          <w:rFonts w:ascii="Times New Roman" w:hAnsi="Times New Roman" w:cs="Times New Roman"/>
          <w:sz w:val="24"/>
          <w:szCs w:val="24"/>
        </w:rPr>
        <w:t xml:space="preserve">. Повышающий коэффициент к должностному окладу за работу в сельской местности, надбавка за </w:t>
      </w:r>
      <w:r w:rsidR="00291AD5">
        <w:rPr>
          <w:rFonts w:ascii="Times New Roman" w:hAnsi="Times New Roman" w:cs="Times New Roman"/>
          <w:sz w:val="24"/>
          <w:szCs w:val="24"/>
        </w:rPr>
        <w:t xml:space="preserve">общий стаж работы в общеобразовательной организации, надбавка за наличие государственных наград  системы образованияРоссийской Федерации </w:t>
      </w:r>
      <w:r w:rsidRPr="00316BB3">
        <w:rPr>
          <w:rFonts w:ascii="Times New Roman" w:hAnsi="Times New Roman" w:cs="Times New Roman"/>
          <w:sz w:val="24"/>
          <w:szCs w:val="24"/>
        </w:rPr>
        <w:t>устанавливаются руководителю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в размере и на условиях, определенных </w:t>
      </w:r>
      <w:hyperlink w:anchor="Par185" w:tooltip="4. Порядок и условия установления выплат" w:history="1">
        <w:r w:rsidRPr="00E27A28">
          <w:rPr>
            <w:rFonts w:ascii="Times New Roman" w:hAnsi="Times New Roman" w:cs="Times New Roman"/>
            <w:sz w:val="24"/>
            <w:szCs w:val="24"/>
          </w:rPr>
          <w:t>разделом 4</w:t>
        </w:r>
      </w:hyperlink>
      <w:r w:rsidRPr="00316BB3">
        <w:rPr>
          <w:rFonts w:ascii="Times New Roman" w:hAnsi="Times New Roman" w:cs="Times New Roman"/>
          <w:sz w:val="24"/>
          <w:szCs w:val="24"/>
        </w:rPr>
        <w:t xml:space="preserve"> настоящего Положения.</w:t>
      </w:r>
    </w:p>
    <w:p w:rsidR="00291AD5" w:rsidRPr="00316BB3" w:rsidRDefault="00291AD5"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Руководителю и его заместителям, осуществляющим педагогическую деятельность, устанавливается надбавка за квалификационную категорию в соответствии с подпунктом 5.4.2. Положения пропорционально объему такой педагогической деятельности, а также компенсационные надбавки в соответствии с подпунктом 3.4.1 Положения.</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Pr>
          <w:rFonts w:ascii="Times New Roman" w:hAnsi="Times New Roman" w:cs="Times New Roman"/>
          <w:sz w:val="24"/>
          <w:szCs w:val="24"/>
        </w:rPr>
        <w:t>8</w:t>
      </w:r>
      <w:r w:rsidRPr="00316BB3">
        <w:rPr>
          <w:rFonts w:ascii="Times New Roman" w:hAnsi="Times New Roman" w:cs="Times New Roman"/>
          <w:sz w:val="24"/>
          <w:szCs w:val="24"/>
        </w:rPr>
        <w:t>. Руководителю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может устанавливаться персональный повышающий коэффициент к окладу (должностному окладу), ставке.</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 руководителя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w:t>
      </w:r>
      <w:r>
        <w:rPr>
          <w:rFonts w:ascii="Times New Roman" w:hAnsi="Times New Roman" w:cs="Times New Roman"/>
          <w:sz w:val="24"/>
          <w:szCs w:val="24"/>
        </w:rPr>
        <w:t xml:space="preserve"> рассчитывается в соответствии с критериями оценки и эффективности деятельности и </w:t>
      </w:r>
      <w:r w:rsidRPr="00316BB3">
        <w:rPr>
          <w:rFonts w:ascii="Times New Roman" w:hAnsi="Times New Roman" w:cs="Times New Roman"/>
          <w:sz w:val="24"/>
          <w:szCs w:val="24"/>
        </w:rPr>
        <w:t>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 руководителя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не образует новый должностной оклад и не учитывается при начислении иных выплат стимулирующего и компенсационного характера.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lastRenderedPageBreak/>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организациина срок до одного года.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Решение об установлении персонального повышающего коэффициента к должностному окладу заместителей руководителя и его размерах принимается руководителем организации на срок до одного года.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Размер персонального повышающего коэффициента к должностному окладу руководителя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не должен превышать </w:t>
      </w:r>
      <w:r>
        <w:rPr>
          <w:rFonts w:ascii="Times New Roman" w:hAnsi="Times New Roman" w:cs="Times New Roman"/>
          <w:sz w:val="24"/>
          <w:szCs w:val="24"/>
        </w:rPr>
        <w:t>1</w:t>
      </w:r>
      <w:r w:rsidRPr="00316BB3">
        <w:rPr>
          <w:rFonts w:ascii="Times New Roman" w:hAnsi="Times New Roman" w:cs="Times New Roman"/>
          <w:sz w:val="24"/>
          <w:szCs w:val="24"/>
        </w:rPr>
        <w:t>00</w:t>
      </w:r>
      <w:r>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Pr>
          <w:rFonts w:ascii="Times New Roman" w:hAnsi="Times New Roman" w:cs="Times New Roman"/>
          <w:sz w:val="24"/>
          <w:szCs w:val="24"/>
        </w:rPr>
        <w:t>9</w:t>
      </w:r>
      <w:r w:rsidRPr="00316BB3">
        <w:rPr>
          <w:rFonts w:ascii="Times New Roman" w:hAnsi="Times New Roman" w:cs="Times New Roman"/>
          <w:sz w:val="24"/>
          <w:szCs w:val="24"/>
        </w:rPr>
        <w:t>. Руководителю организации</w:t>
      </w:r>
      <w:r>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D7782D" w:rsidRPr="00316BB3" w:rsidRDefault="00D7782D" w:rsidP="00D7782D">
      <w:pPr>
        <w:pStyle w:val="ConsPlusNormal"/>
        <w:ind w:firstLine="540"/>
        <w:jc w:val="both"/>
        <w:rPr>
          <w:rFonts w:ascii="Times New Roman" w:hAnsi="Times New Roman" w:cs="Times New Roman"/>
          <w:sz w:val="24"/>
          <w:szCs w:val="24"/>
        </w:rPr>
      </w:pPr>
      <w:r w:rsidRPr="00E4677F">
        <w:rPr>
          <w:rFonts w:ascii="Times New Roman" w:hAnsi="Times New Roman" w:cs="Times New Roman"/>
          <w:sz w:val="24"/>
          <w:szCs w:val="24"/>
        </w:rPr>
        <w:t>Премия по итогам работы (за квартал, год) руководителю организации устанавливается в зависимости от исполнения организацией целевых показателей</w:t>
      </w:r>
      <w:r>
        <w:rPr>
          <w:rFonts w:ascii="Times New Roman" w:hAnsi="Times New Roman" w:cs="Times New Roman"/>
          <w:sz w:val="24"/>
          <w:szCs w:val="24"/>
        </w:rPr>
        <w:t xml:space="preserve">, предусмотренных региональной «дорожной картой» </w:t>
      </w:r>
      <w:r w:rsidRPr="00E4677F">
        <w:rPr>
          <w:rFonts w:ascii="Times New Roman" w:hAnsi="Times New Roman" w:cs="Times New Roman"/>
          <w:sz w:val="24"/>
          <w:szCs w:val="24"/>
        </w:rPr>
        <w:t>и критериев оценки эффективности деятельности, устанавливаемых учредителем</w:t>
      </w:r>
      <w:r>
        <w:rPr>
          <w:rFonts w:ascii="Times New Roman" w:hAnsi="Times New Roman" w:cs="Times New Roman"/>
          <w:sz w:val="24"/>
          <w:szCs w:val="24"/>
        </w:rPr>
        <w:t xml:space="preserve">. Решение о выплате премии по итогам работы принимает учредитель. </w:t>
      </w:r>
      <w:r w:rsidRPr="00316BB3">
        <w:rPr>
          <w:rFonts w:ascii="Times New Roman" w:hAnsi="Times New Roman" w:cs="Times New Roman"/>
          <w:sz w:val="24"/>
          <w:szCs w:val="24"/>
        </w:rPr>
        <w:t>Размер премии за квартал не должен превышать 75</w:t>
      </w:r>
      <w:r>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 премии за год - 300</w:t>
      </w:r>
      <w:r>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 Общий размер выплат премии по итогам работы не может превышать 300</w:t>
      </w:r>
      <w:r>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 в расчете на год.</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Премия за выполнение особо важных и срочных работ. Общий размер премий за выполнение особо важных и срочных работ не должен превышать 200</w:t>
      </w:r>
      <w:r>
        <w:rPr>
          <w:rFonts w:ascii="Times New Roman" w:hAnsi="Times New Roman" w:cs="Times New Roman"/>
          <w:sz w:val="24"/>
          <w:szCs w:val="24"/>
        </w:rPr>
        <w:t>% от</w:t>
      </w:r>
      <w:r w:rsidRPr="00316BB3">
        <w:rPr>
          <w:rFonts w:ascii="Times New Roman" w:hAnsi="Times New Roman" w:cs="Times New Roman"/>
          <w:sz w:val="24"/>
          <w:szCs w:val="24"/>
        </w:rPr>
        <w:t xml:space="preserve"> должностного оклада в расчете на год.</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Единовременная премия [за длительную безупречную работу, большой вклад в развитие отрасли</w:t>
      </w:r>
      <w:r>
        <w:rPr>
          <w:rFonts w:ascii="Times New Roman" w:hAnsi="Times New Roman" w:cs="Times New Roman"/>
          <w:sz w:val="24"/>
          <w:szCs w:val="24"/>
        </w:rPr>
        <w:t>,</w:t>
      </w:r>
      <w:r w:rsidRPr="00316BB3">
        <w:rPr>
          <w:rFonts w:ascii="Times New Roman" w:hAnsi="Times New Roman" w:cs="Times New Roman"/>
          <w:sz w:val="24"/>
          <w:szCs w:val="24"/>
        </w:rPr>
        <w:t xml:space="preserve"> в связи с праздничными и юбилейными датами (по достижении возраста 50 лет и далее каждые 5 лет), при увольнении в связи с уходом на </w:t>
      </w:r>
      <w:r>
        <w:rPr>
          <w:rFonts w:ascii="Times New Roman" w:hAnsi="Times New Roman" w:cs="Times New Roman"/>
          <w:sz w:val="24"/>
          <w:szCs w:val="24"/>
        </w:rPr>
        <w:t>пенсию, в связи с награждением]</w:t>
      </w:r>
      <w:r w:rsidRPr="00316BB3">
        <w:rPr>
          <w:rFonts w:ascii="Times New Roman" w:hAnsi="Times New Roman" w:cs="Times New Roman"/>
          <w:sz w:val="24"/>
          <w:szCs w:val="24"/>
        </w:rPr>
        <w:t xml:space="preserve"> устанавливается в размере, не превышающем </w:t>
      </w:r>
      <w:r>
        <w:rPr>
          <w:rFonts w:ascii="Times New Roman" w:hAnsi="Times New Roman" w:cs="Times New Roman"/>
          <w:sz w:val="24"/>
          <w:szCs w:val="24"/>
        </w:rPr>
        <w:t>5</w:t>
      </w:r>
      <w:r w:rsidRPr="00316BB3">
        <w:rPr>
          <w:rFonts w:ascii="Times New Roman" w:hAnsi="Times New Roman" w:cs="Times New Roman"/>
          <w:sz w:val="24"/>
          <w:szCs w:val="24"/>
        </w:rPr>
        <w:t>0</w:t>
      </w:r>
      <w:r>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w:t>
      </w:r>
    </w:p>
    <w:p w:rsidR="00D7782D" w:rsidRPr="00316BB3" w:rsidRDefault="00D7782D" w:rsidP="00D7782D">
      <w:pPr>
        <w:pStyle w:val="ConsPlusNormal"/>
        <w:ind w:firstLine="540"/>
        <w:jc w:val="both"/>
        <w:rPr>
          <w:rFonts w:ascii="Times New Roman" w:hAnsi="Times New Roman" w:cs="Times New Roman"/>
          <w:sz w:val="24"/>
          <w:szCs w:val="24"/>
        </w:rPr>
      </w:pPr>
      <w:bookmarkStart w:id="7" w:name="Par323"/>
      <w:bookmarkEnd w:id="7"/>
      <w:r w:rsidRPr="00316BB3">
        <w:rPr>
          <w:rFonts w:ascii="Times New Roman" w:hAnsi="Times New Roman" w:cs="Times New Roman"/>
          <w:sz w:val="24"/>
          <w:szCs w:val="24"/>
        </w:rPr>
        <w:t>5.1</w:t>
      </w:r>
      <w:r>
        <w:rPr>
          <w:rFonts w:ascii="Times New Roman" w:hAnsi="Times New Roman" w:cs="Times New Roman"/>
          <w:sz w:val="24"/>
          <w:szCs w:val="24"/>
        </w:rPr>
        <w:t>0</w:t>
      </w:r>
      <w:r w:rsidRPr="00316BB3">
        <w:rPr>
          <w:rFonts w:ascii="Times New Roman" w:hAnsi="Times New Roman" w:cs="Times New Roman"/>
          <w:sz w:val="24"/>
          <w:szCs w:val="24"/>
        </w:rPr>
        <w:t xml:space="preserve">. </w:t>
      </w:r>
      <w:proofErr w:type="gramStart"/>
      <w:r w:rsidRPr="00316BB3">
        <w:rPr>
          <w:rFonts w:ascii="Times New Roman" w:hAnsi="Times New Roman" w:cs="Times New Roman"/>
          <w:sz w:val="24"/>
          <w:szCs w:val="24"/>
        </w:rPr>
        <w:t xml:space="preserve">При прекращении трудового договора с руководителем </w:t>
      </w:r>
      <w:r>
        <w:rPr>
          <w:rFonts w:ascii="Times New Roman" w:hAnsi="Times New Roman" w:cs="Times New Roman"/>
          <w:sz w:val="24"/>
          <w:szCs w:val="24"/>
        </w:rPr>
        <w:t xml:space="preserve">организации </w:t>
      </w:r>
      <w:r w:rsidRPr="00316BB3">
        <w:rPr>
          <w:rFonts w:ascii="Times New Roman" w:hAnsi="Times New Roman" w:cs="Times New Roman"/>
          <w:sz w:val="24"/>
          <w:szCs w:val="24"/>
        </w:rPr>
        <w:t>по любым установленным Трудовым кодексом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w:t>
      </w:r>
      <w:proofErr w:type="gramEnd"/>
      <w:r w:rsidRPr="00316BB3">
        <w:rPr>
          <w:rFonts w:ascii="Times New Roman" w:hAnsi="Times New Roman" w:cs="Times New Roman"/>
          <w:sz w:val="24"/>
          <w:szCs w:val="24"/>
        </w:rPr>
        <w:t xml:space="preserve"> 178 Трудового кодекса Российской Федерации, не может превышать трехкратный средний месячный заработок </w:t>
      </w:r>
      <w:r>
        <w:rPr>
          <w:rFonts w:ascii="Times New Roman" w:hAnsi="Times New Roman" w:cs="Times New Roman"/>
          <w:sz w:val="24"/>
          <w:szCs w:val="24"/>
        </w:rPr>
        <w:t>руководителя общеобразовательной организации</w:t>
      </w:r>
      <w:r w:rsidRPr="00316BB3">
        <w:rPr>
          <w:rFonts w:ascii="Times New Roman" w:hAnsi="Times New Roman" w:cs="Times New Roman"/>
          <w:sz w:val="24"/>
          <w:szCs w:val="24"/>
        </w:rPr>
        <w:t>.</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При определении указанного в </w:t>
      </w:r>
      <w:hyperlink w:anchor="Par323" w:tooltip="5.11. При прекращении трудового договора с руководителем учреждения, его заместителями и главным бухгалтером учреждения по любым установленным Трудовым кодексом Российской Федерации, другими федеральными законами основаниям совокупный размер выплачиваемых ему " w:history="1">
        <w:r w:rsidRPr="00230DB5">
          <w:rPr>
            <w:rFonts w:ascii="Times New Roman" w:hAnsi="Times New Roman" w:cs="Times New Roman"/>
            <w:sz w:val="24"/>
            <w:szCs w:val="24"/>
          </w:rPr>
          <w:t>абзаце первом</w:t>
        </w:r>
      </w:hyperlink>
      <w:r w:rsidRPr="00316BB3">
        <w:rPr>
          <w:rFonts w:ascii="Times New Roman" w:hAnsi="Times New Roman" w:cs="Times New Roman"/>
          <w:sz w:val="24"/>
          <w:szCs w:val="24"/>
        </w:rPr>
        <w:t xml:space="preserve"> настоящего пункта совокупного размера выплат работнику не учитывается размер следующих выплат:</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причитающаяся работнику заработная плата;</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средний заработок, сохраняемый в случаях направления работника </w:t>
      </w:r>
      <w:r>
        <w:rPr>
          <w:rFonts w:ascii="Times New Roman" w:hAnsi="Times New Roman" w:cs="Times New Roman"/>
          <w:sz w:val="24"/>
          <w:szCs w:val="24"/>
        </w:rPr>
        <w:t>организации</w:t>
      </w:r>
      <w:r w:rsidRPr="00316BB3">
        <w:rPr>
          <w:rFonts w:ascii="Times New Roman" w:hAnsi="Times New Roman" w:cs="Times New Roman"/>
          <w:sz w:val="24"/>
          <w:szCs w:val="24"/>
        </w:rPr>
        <w:t xml:space="preserve"> в служебную командировку, направления работника </w:t>
      </w:r>
      <w:r>
        <w:rPr>
          <w:rFonts w:ascii="Times New Roman" w:hAnsi="Times New Roman" w:cs="Times New Roman"/>
          <w:sz w:val="24"/>
          <w:szCs w:val="24"/>
        </w:rPr>
        <w:t>организации</w:t>
      </w:r>
      <w:r w:rsidRPr="00316BB3">
        <w:rPr>
          <w:rFonts w:ascii="Times New Roman" w:hAnsi="Times New Roman" w:cs="Times New Roman"/>
          <w:sz w:val="24"/>
          <w:szCs w:val="24"/>
        </w:rPr>
        <w:t xml:space="preserve">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возмещение расходов, связанных со служебными командировками, и расходов при переезде на работу в другую местность;</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денежная компенсация за все неиспользованные отпуска (статья 127 Трудового кодекса Российской Федерации);</w:t>
      </w:r>
    </w:p>
    <w:p w:rsidR="00D7782D" w:rsidRPr="00316BB3" w:rsidRDefault="00D7782D" w:rsidP="00D7782D">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средний месячный заработок, сохраняемый на период трудоустройства (статьи 178 и 318 Трудового кодекса Российской Федерации).</w:t>
      </w:r>
    </w:p>
    <w:p w:rsidR="00D7782D" w:rsidRDefault="00D7782D" w:rsidP="00D7782D">
      <w:pPr>
        <w:shd w:val="clear" w:color="auto" w:fill="FFFFFF"/>
        <w:spacing w:after="0" w:line="240" w:lineRule="auto"/>
        <w:ind w:right="59" w:firstLine="567"/>
        <w:jc w:val="both"/>
        <w:rPr>
          <w:rFonts w:ascii="Times New Roman" w:eastAsia="Times New Roman" w:hAnsi="Times New Roman"/>
          <w:color w:val="000000" w:themeColor="text1"/>
          <w:sz w:val="24"/>
          <w:szCs w:val="24"/>
        </w:rPr>
      </w:pPr>
    </w:p>
    <w:p w:rsidR="00D7782D" w:rsidRPr="004814F6" w:rsidRDefault="00D7782D" w:rsidP="00D7782D">
      <w:pPr>
        <w:pStyle w:val="ConsPlusNormal"/>
        <w:jc w:val="center"/>
        <w:outlineLvl w:val="1"/>
        <w:rPr>
          <w:rFonts w:ascii="Times New Roman" w:hAnsi="Times New Roman" w:cs="Times New Roman"/>
          <w:b/>
          <w:sz w:val="24"/>
          <w:szCs w:val="24"/>
        </w:rPr>
      </w:pPr>
      <w:r w:rsidRPr="004814F6">
        <w:rPr>
          <w:rFonts w:ascii="Times New Roman" w:hAnsi="Times New Roman" w:cs="Times New Roman"/>
          <w:b/>
          <w:sz w:val="24"/>
          <w:szCs w:val="24"/>
        </w:rPr>
        <w:lastRenderedPageBreak/>
        <w:t>6. Другие вопросы оплаты труда</w:t>
      </w:r>
    </w:p>
    <w:p w:rsidR="00D7782D" w:rsidRPr="00230DB5" w:rsidRDefault="00D7782D" w:rsidP="00D7782D">
      <w:pPr>
        <w:pStyle w:val="ConsPlusNormal"/>
        <w:jc w:val="both"/>
        <w:rPr>
          <w:rFonts w:ascii="Times New Roman" w:hAnsi="Times New Roman" w:cs="Times New Roman"/>
          <w:sz w:val="24"/>
          <w:szCs w:val="24"/>
        </w:rPr>
      </w:pP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 xml:space="preserve">6.1. </w:t>
      </w:r>
      <w:proofErr w:type="gramStart"/>
      <w:r w:rsidRPr="00230DB5">
        <w:rPr>
          <w:rFonts w:ascii="Times New Roman" w:hAnsi="Times New Roman" w:cs="Times New Roman"/>
          <w:sz w:val="24"/>
          <w:szCs w:val="24"/>
        </w:rPr>
        <w:t>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roofErr w:type="gramEnd"/>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6.2. В пределах выделенного фонда оплаты труда руководителю организации предоставляется материальная помощь.</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Решение об оказании материальной помощи и ее конкретн</w:t>
      </w:r>
      <w:r>
        <w:rPr>
          <w:rFonts w:ascii="Times New Roman" w:hAnsi="Times New Roman" w:cs="Times New Roman"/>
          <w:sz w:val="24"/>
          <w:szCs w:val="24"/>
        </w:rPr>
        <w:t>ом</w:t>
      </w:r>
      <w:r w:rsidRPr="00230DB5">
        <w:rPr>
          <w:rFonts w:ascii="Times New Roman" w:hAnsi="Times New Roman" w:cs="Times New Roman"/>
          <w:sz w:val="24"/>
          <w:szCs w:val="24"/>
        </w:rPr>
        <w:t xml:space="preserve"> размер</w:t>
      </w:r>
      <w:r>
        <w:rPr>
          <w:rFonts w:ascii="Times New Roman" w:hAnsi="Times New Roman" w:cs="Times New Roman"/>
          <w:sz w:val="24"/>
          <w:szCs w:val="24"/>
        </w:rPr>
        <w:t>е</w:t>
      </w:r>
      <w:r w:rsidRPr="00230DB5">
        <w:rPr>
          <w:rFonts w:ascii="Times New Roman" w:hAnsi="Times New Roman" w:cs="Times New Roman"/>
          <w:sz w:val="24"/>
          <w:szCs w:val="24"/>
        </w:rPr>
        <w:t xml:space="preserve"> принимает </w:t>
      </w:r>
      <w:r>
        <w:rPr>
          <w:rFonts w:ascii="Times New Roman" w:hAnsi="Times New Roman" w:cs="Times New Roman"/>
          <w:sz w:val="24"/>
          <w:szCs w:val="24"/>
        </w:rPr>
        <w:t>глава Жирновского муниципального района</w:t>
      </w:r>
      <w:r w:rsidRPr="00230DB5">
        <w:rPr>
          <w:rFonts w:ascii="Times New Roman" w:hAnsi="Times New Roman" w:cs="Times New Roman"/>
          <w:sz w:val="24"/>
          <w:szCs w:val="24"/>
        </w:rPr>
        <w:t xml:space="preserve"> Волгоградской области на основании письменного заявления руководителя организации.</w:t>
      </w:r>
      <w:r>
        <w:rPr>
          <w:rFonts w:ascii="Times New Roman" w:hAnsi="Times New Roman" w:cs="Times New Roman"/>
          <w:sz w:val="24"/>
          <w:szCs w:val="24"/>
        </w:rPr>
        <w:t xml:space="preserve"> В случае решения об оказании материальной помощи </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Размер материальной помощи не должен превышать двух должностных окладов руководителя организации в расчете на год.</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 xml:space="preserve">6.3. Работникам организации при наличии </w:t>
      </w:r>
      <w:proofErr w:type="gramStart"/>
      <w:r w:rsidRPr="00230DB5">
        <w:rPr>
          <w:rFonts w:ascii="Times New Roman" w:hAnsi="Times New Roman" w:cs="Times New Roman"/>
          <w:sz w:val="24"/>
          <w:szCs w:val="24"/>
        </w:rPr>
        <w:t>экономии средств фонда оплаты труда</w:t>
      </w:r>
      <w:proofErr w:type="gramEnd"/>
      <w:r w:rsidRPr="00230DB5">
        <w:rPr>
          <w:rFonts w:ascii="Times New Roman" w:hAnsi="Times New Roman" w:cs="Times New Roman"/>
          <w:sz w:val="24"/>
          <w:szCs w:val="24"/>
        </w:rPr>
        <w:t xml:space="preserve"> предоставляется материальная помощь в порядке и на условиях, определяемых локальными нормативными актами организаци</w:t>
      </w:r>
      <w:r>
        <w:rPr>
          <w:rFonts w:ascii="Times New Roman" w:hAnsi="Times New Roman" w:cs="Times New Roman"/>
          <w:sz w:val="24"/>
          <w:szCs w:val="24"/>
        </w:rPr>
        <w:t>и</w:t>
      </w:r>
      <w:r w:rsidRPr="00230DB5">
        <w:rPr>
          <w:rFonts w:ascii="Times New Roman" w:hAnsi="Times New Roman" w:cs="Times New Roman"/>
          <w:sz w:val="24"/>
          <w:szCs w:val="24"/>
        </w:rPr>
        <w:t>.</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Размер материальной помощи работникам организации не должен превышать двух должностных окладов в расчете на год.</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Решение об оказании материальной помощи работнику организац</w:t>
      </w:r>
      <w:proofErr w:type="gramStart"/>
      <w:r w:rsidRPr="00230DB5">
        <w:rPr>
          <w:rFonts w:ascii="Times New Roman" w:hAnsi="Times New Roman" w:cs="Times New Roman"/>
          <w:sz w:val="24"/>
          <w:szCs w:val="24"/>
        </w:rPr>
        <w:t>ии и ее</w:t>
      </w:r>
      <w:proofErr w:type="gramEnd"/>
      <w:r w:rsidRPr="00230DB5">
        <w:rPr>
          <w:rFonts w:ascii="Times New Roman" w:hAnsi="Times New Roman" w:cs="Times New Roman"/>
          <w:sz w:val="24"/>
          <w:szCs w:val="24"/>
        </w:rPr>
        <w:t xml:space="preserve"> конкретных размерах принимает руководитель организации на основании письменного заявления работника.</w:t>
      </w:r>
    </w:p>
    <w:p w:rsidR="00D7782D" w:rsidRPr="00230DB5" w:rsidRDefault="00D7782D" w:rsidP="00D7782D">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6.4. Выплата единовременного пособия молодым специалистам, работающим в организациях, расположенных в сельских поселениях и рабочих поселках Волгоградской области, определяется в соответствии с Законом N 964-ОД.</w:t>
      </w:r>
    </w:p>
    <w:p w:rsidR="00D7782D" w:rsidRPr="00141A45"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firstLine="5"/>
        <w:outlineLvl w:val="0"/>
        <w:rPr>
          <w:rFonts w:ascii="Times New Roman" w:eastAsia="Times New Roman" w:hAnsi="Times New Roman"/>
          <w:b/>
          <w:bCs/>
          <w:color w:val="000000" w:themeColor="text1"/>
          <w:sz w:val="24"/>
          <w:szCs w:val="24"/>
        </w:rPr>
      </w:pPr>
    </w:p>
    <w:p w:rsidR="004814F6" w:rsidRDefault="00D7782D" w:rsidP="00D7782D">
      <w:pPr>
        <w:pStyle w:val="ConsPlusNormal"/>
        <w:ind w:firstLine="5"/>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4814F6" w:rsidRDefault="004814F6" w:rsidP="00D7782D">
      <w:pPr>
        <w:pStyle w:val="ConsPlusNormal"/>
        <w:ind w:firstLine="5"/>
        <w:outlineLvl w:val="1"/>
        <w:rPr>
          <w:rFonts w:ascii="Times New Roman" w:hAnsi="Times New Roman" w:cs="Times New Roman"/>
          <w:sz w:val="24"/>
          <w:szCs w:val="24"/>
        </w:rPr>
      </w:pPr>
    </w:p>
    <w:p w:rsidR="00D7782D" w:rsidRPr="00811FC8" w:rsidRDefault="004814F6" w:rsidP="00D7782D">
      <w:pPr>
        <w:pStyle w:val="ConsPlusNormal"/>
        <w:ind w:firstLine="5"/>
        <w:outlineLvl w:val="1"/>
        <w:rPr>
          <w:rFonts w:ascii="Times New Roman" w:hAnsi="Times New Roman" w:cs="Times New Roman"/>
          <w:sz w:val="22"/>
          <w:szCs w:val="22"/>
        </w:rPr>
      </w:pPr>
      <w:r>
        <w:rPr>
          <w:rFonts w:ascii="Times New Roman" w:hAnsi="Times New Roman" w:cs="Times New Roman"/>
          <w:sz w:val="24"/>
          <w:szCs w:val="24"/>
        </w:rPr>
        <w:lastRenderedPageBreak/>
        <w:t xml:space="preserve">                                                                                  </w:t>
      </w:r>
      <w:r w:rsidR="00D7782D" w:rsidRPr="00811FC8">
        <w:rPr>
          <w:rFonts w:ascii="Times New Roman" w:hAnsi="Times New Roman" w:cs="Times New Roman"/>
          <w:sz w:val="22"/>
          <w:szCs w:val="22"/>
        </w:rPr>
        <w:t>Приложение №1 к Положению</w:t>
      </w:r>
    </w:p>
    <w:p w:rsidR="00D7782D" w:rsidRPr="00811FC8" w:rsidRDefault="00D7782D" w:rsidP="00D7782D">
      <w:pPr>
        <w:pStyle w:val="ConsPlusNormal"/>
        <w:ind w:firstLine="5"/>
        <w:rPr>
          <w:rFonts w:ascii="Times New Roman" w:hAnsi="Times New Roman" w:cs="Times New Roman"/>
          <w:sz w:val="22"/>
          <w:szCs w:val="22"/>
        </w:rPr>
      </w:pP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Pr>
          <w:rFonts w:ascii="Times New Roman" w:hAnsi="Times New Roman" w:cs="Times New Roman"/>
          <w:sz w:val="22"/>
          <w:szCs w:val="22"/>
        </w:rPr>
        <w:tab/>
      </w:r>
      <w:r w:rsidRPr="00811FC8">
        <w:rPr>
          <w:rFonts w:ascii="Times New Roman" w:hAnsi="Times New Roman" w:cs="Times New Roman"/>
          <w:sz w:val="22"/>
          <w:szCs w:val="22"/>
        </w:rPr>
        <w:t xml:space="preserve">об оплате труда работников </w:t>
      </w:r>
    </w:p>
    <w:p w:rsidR="00291AD5" w:rsidRDefault="00D7782D" w:rsidP="00D7782D">
      <w:pPr>
        <w:pStyle w:val="ConsPlusNormal"/>
        <w:ind w:firstLine="5"/>
        <w:rPr>
          <w:rFonts w:ascii="Times New Roman" w:hAnsi="Times New Roman" w:cs="Times New Roman"/>
          <w:sz w:val="22"/>
          <w:szCs w:val="22"/>
        </w:rPr>
      </w:pP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Pr>
          <w:rFonts w:ascii="Times New Roman" w:hAnsi="Times New Roman" w:cs="Times New Roman"/>
          <w:sz w:val="22"/>
          <w:szCs w:val="22"/>
        </w:rPr>
        <w:tab/>
      </w:r>
      <w:r w:rsidR="00291AD5">
        <w:rPr>
          <w:rFonts w:ascii="Times New Roman" w:hAnsi="Times New Roman" w:cs="Times New Roman"/>
          <w:sz w:val="22"/>
          <w:szCs w:val="22"/>
        </w:rPr>
        <w:t xml:space="preserve">МКОУ «Нижнедобринская СШ» </w:t>
      </w:r>
    </w:p>
    <w:p w:rsidR="00D7782D" w:rsidRPr="00811FC8" w:rsidRDefault="00291AD5" w:rsidP="00D7782D">
      <w:pPr>
        <w:pStyle w:val="ConsPlusNormal"/>
        <w:ind w:firstLine="5"/>
        <w:rPr>
          <w:rFonts w:ascii="Times New Roman" w:hAnsi="Times New Roman" w:cs="Times New Roman"/>
          <w:sz w:val="22"/>
          <w:szCs w:val="22"/>
        </w:rPr>
      </w:pPr>
      <w:r>
        <w:rPr>
          <w:rFonts w:ascii="Times New Roman" w:hAnsi="Times New Roman" w:cs="Times New Roman"/>
          <w:sz w:val="22"/>
          <w:szCs w:val="22"/>
        </w:rPr>
        <w:t xml:space="preserve">                                                                                  Ж</w:t>
      </w:r>
      <w:r w:rsidR="00D7782D" w:rsidRPr="00811FC8">
        <w:rPr>
          <w:rFonts w:ascii="Times New Roman" w:hAnsi="Times New Roman" w:cs="Times New Roman"/>
          <w:sz w:val="22"/>
          <w:szCs w:val="22"/>
        </w:rPr>
        <w:t>ирновского муниципального района</w:t>
      </w:r>
    </w:p>
    <w:p w:rsidR="00D7782D" w:rsidRPr="00E4677F" w:rsidRDefault="00D7782D" w:rsidP="00D7782D">
      <w:pPr>
        <w:pStyle w:val="ConsPlusNormal"/>
        <w:ind w:firstLine="5"/>
        <w:rPr>
          <w:rFonts w:ascii="Times New Roman" w:hAnsi="Times New Roman" w:cs="Times New Roman"/>
          <w:sz w:val="24"/>
          <w:szCs w:val="24"/>
        </w:rPr>
      </w:pP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Pr>
          <w:rFonts w:ascii="Times New Roman" w:hAnsi="Times New Roman" w:cs="Times New Roman"/>
          <w:sz w:val="22"/>
          <w:szCs w:val="22"/>
        </w:rPr>
        <w:tab/>
      </w:r>
      <w:r w:rsidRPr="00811FC8">
        <w:rPr>
          <w:rFonts w:ascii="Times New Roman" w:hAnsi="Times New Roman" w:cs="Times New Roman"/>
          <w:sz w:val="22"/>
          <w:szCs w:val="22"/>
        </w:rPr>
        <w:t>Волгоградской области</w:t>
      </w:r>
    </w:p>
    <w:p w:rsidR="00D7782D" w:rsidRPr="00E4677F" w:rsidRDefault="00D7782D" w:rsidP="00D7782D">
      <w:pPr>
        <w:pStyle w:val="ConsPlusNormal"/>
        <w:jc w:val="both"/>
        <w:rPr>
          <w:rFonts w:ascii="Times New Roman" w:hAnsi="Times New Roman" w:cs="Times New Roman"/>
          <w:sz w:val="24"/>
          <w:szCs w:val="24"/>
        </w:rPr>
      </w:pPr>
    </w:p>
    <w:p w:rsidR="00D7782D" w:rsidRPr="00E4677F" w:rsidRDefault="00D7782D" w:rsidP="00D7782D">
      <w:pPr>
        <w:pStyle w:val="ConsPlusTitle"/>
        <w:jc w:val="center"/>
      </w:pPr>
      <w:bookmarkStart w:id="8" w:name="Par363"/>
      <w:bookmarkEnd w:id="8"/>
      <w:r w:rsidRPr="00E4677F">
        <w:t>РАЗМЕРЫ БАЗОВЫХ ОКЛАДОВ (ДОЛЖНОСТНЫХ ОКЛАДОВ) (СТАВОК)</w:t>
      </w:r>
    </w:p>
    <w:p w:rsidR="00D7782D" w:rsidRPr="00E4677F" w:rsidRDefault="00D7782D" w:rsidP="00D7782D">
      <w:pPr>
        <w:pStyle w:val="ConsPlusTitle"/>
        <w:jc w:val="center"/>
      </w:pPr>
      <w:r w:rsidRPr="00E4677F">
        <w:t>ПО ПРОФЕССИОНАЛЬНЫМ КВАЛИФИКАЦИОННЫМ ГРУППАМ РАБОТНИКОВ</w:t>
      </w:r>
    </w:p>
    <w:p w:rsidR="00D7782D" w:rsidRPr="00E4677F" w:rsidRDefault="00D7782D" w:rsidP="00D7782D">
      <w:pPr>
        <w:pStyle w:val="ConsPlusTitle"/>
        <w:jc w:val="center"/>
      </w:pPr>
      <w:r>
        <w:t>МУНИЦИПАЛЬНЫХОБЩЕ</w:t>
      </w:r>
      <w:r w:rsidRPr="00E4677F">
        <w:t xml:space="preserve">ОБРАЗОВАТЕЛЬНЫХ </w:t>
      </w:r>
      <w:r>
        <w:t>ОРГАНИЗАЦИИЖИРНОВСКОГО МУНИЦИПАЛЬНОГО РАЙОНА ВОЛГОГРАДСКОЙ ОБЛАСТИ</w:t>
      </w:r>
    </w:p>
    <w:p w:rsidR="00D7782D" w:rsidRPr="00E4677F" w:rsidRDefault="00D7782D" w:rsidP="00D7782D">
      <w:pPr>
        <w:pStyle w:val="ConsPlusNormal"/>
        <w:jc w:val="both"/>
        <w:rPr>
          <w:rFonts w:ascii="Times New Roman" w:hAnsi="Times New Roman" w:cs="Times New Roman"/>
          <w:sz w:val="24"/>
          <w:szCs w:val="24"/>
        </w:rPr>
      </w:pPr>
    </w:p>
    <w:tbl>
      <w:tblPr>
        <w:tblW w:w="0" w:type="auto"/>
        <w:tblInd w:w="-80" w:type="dxa"/>
        <w:tblLayout w:type="fixed"/>
        <w:tblCellMar>
          <w:top w:w="102" w:type="dxa"/>
          <w:left w:w="62" w:type="dxa"/>
          <w:bottom w:w="102" w:type="dxa"/>
          <w:right w:w="62" w:type="dxa"/>
        </w:tblCellMar>
        <w:tblLook w:val="0000"/>
      </w:tblPr>
      <w:tblGrid>
        <w:gridCol w:w="737"/>
        <w:gridCol w:w="6973"/>
        <w:gridCol w:w="1928"/>
      </w:tblGrid>
      <w:tr w:rsidR="00D7782D" w:rsidRPr="00E4677F" w:rsidTr="00D7782D">
        <w:tc>
          <w:tcPr>
            <w:tcW w:w="737" w:type="dxa"/>
            <w:tcBorders>
              <w:top w:val="single" w:sz="4" w:space="0" w:color="auto"/>
              <w:bottom w:val="single" w:sz="4" w:space="0" w:color="auto"/>
              <w:right w:val="single" w:sz="4" w:space="0" w:color="auto"/>
            </w:tcBorders>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 xml:space="preserve">N </w:t>
            </w:r>
            <w:proofErr w:type="gramStart"/>
            <w:r w:rsidRPr="00E4677F">
              <w:rPr>
                <w:rFonts w:ascii="Times New Roman" w:hAnsi="Times New Roman" w:cs="Times New Roman"/>
                <w:sz w:val="24"/>
                <w:szCs w:val="24"/>
              </w:rPr>
              <w:t>п</w:t>
            </w:r>
            <w:proofErr w:type="gramEnd"/>
            <w:r w:rsidRPr="00E4677F">
              <w:rPr>
                <w:rFonts w:ascii="Times New Roman" w:hAnsi="Times New Roman" w:cs="Times New Roman"/>
                <w:sz w:val="24"/>
                <w:szCs w:val="24"/>
              </w:rPr>
              <w:t>/п</w:t>
            </w:r>
          </w:p>
        </w:tc>
        <w:tc>
          <w:tcPr>
            <w:tcW w:w="6973" w:type="dxa"/>
            <w:tcBorders>
              <w:top w:val="single" w:sz="4" w:space="0" w:color="auto"/>
              <w:left w:val="single" w:sz="4" w:space="0" w:color="auto"/>
              <w:bottom w:val="single" w:sz="4" w:space="0" w:color="auto"/>
              <w:right w:val="single" w:sz="4" w:space="0" w:color="auto"/>
            </w:tcBorders>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Наименование профессиональной квалификационной группы, квалификационного уровня, должности (профессии)</w:t>
            </w:r>
          </w:p>
        </w:tc>
        <w:tc>
          <w:tcPr>
            <w:tcW w:w="1928" w:type="dxa"/>
            <w:tcBorders>
              <w:top w:val="single" w:sz="4" w:space="0" w:color="auto"/>
              <w:left w:val="single" w:sz="4" w:space="0" w:color="auto"/>
              <w:bottom w:val="single" w:sz="4" w:space="0" w:color="auto"/>
            </w:tcBorders>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Размер базового оклада (должностного оклада) (ставки) (рублей)</w:t>
            </w:r>
          </w:p>
        </w:tc>
      </w:tr>
      <w:tr w:rsidR="00D7782D" w:rsidRPr="00E4677F" w:rsidTr="00D7782D">
        <w:tc>
          <w:tcPr>
            <w:tcW w:w="737" w:type="dxa"/>
            <w:tcBorders>
              <w:top w:val="single" w:sz="4" w:space="0" w:color="auto"/>
              <w:bottom w:val="single" w:sz="4" w:space="0" w:color="auto"/>
              <w:right w:val="single" w:sz="4" w:space="0" w:color="auto"/>
            </w:tcBorders>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tcBorders>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w:t>
            </w:r>
          </w:p>
        </w:tc>
      </w:tr>
      <w:tr w:rsidR="00D7782D" w:rsidRPr="00E4677F" w:rsidTr="00D7782D">
        <w:tc>
          <w:tcPr>
            <w:tcW w:w="737" w:type="dxa"/>
            <w:tcBorders>
              <w:top w:val="single" w:sz="4" w:space="0" w:color="auto"/>
            </w:tcBorders>
          </w:tcPr>
          <w:p w:rsidR="00D7782D" w:rsidRPr="00E4677F" w:rsidRDefault="00D7782D" w:rsidP="00D7782D">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1.</w:t>
            </w:r>
          </w:p>
        </w:tc>
        <w:tc>
          <w:tcPr>
            <w:tcW w:w="6973" w:type="dxa"/>
            <w:tcBorders>
              <w:top w:val="single" w:sz="4" w:space="0" w:color="auto"/>
            </w:tcBorders>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должностей работников образования (в соответствии с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tc>
        <w:tc>
          <w:tcPr>
            <w:tcW w:w="1928" w:type="dxa"/>
            <w:tcBorders>
              <w:top w:val="single" w:sz="4" w:space="0" w:color="auto"/>
            </w:tcBorders>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работников учебно-вспомогательного персонала первого уровня":</w:t>
            </w:r>
          </w:p>
        </w:tc>
        <w:tc>
          <w:tcPr>
            <w:tcW w:w="1928" w:type="dxa"/>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6030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секретарь учебной части, помощник воспитателя, вожатый</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работников учебно-вспомогательного персонала второго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7020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дежурный по режиму, младший воспитатель</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8010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старший дежурный по режиму, диспетчер образовательной организации</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1.3.</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педагогических работников"</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8100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инструктор-методист, концертмейстер, педагог дополнительного </w:t>
            </w:r>
            <w:r w:rsidRPr="00E4677F">
              <w:rPr>
                <w:rFonts w:ascii="Times New Roman" w:hAnsi="Times New Roman" w:cs="Times New Roman"/>
                <w:sz w:val="24"/>
                <w:szCs w:val="24"/>
              </w:rPr>
              <w:lastRenderedPageBreak/>
              <w:t>образования, социальный педагог, тренер-преподаватель, педагог-организатор</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8200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9200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 xml:space="preserve">преподаватель (кроме должностей преподавателей, отнесенных к профессорско-преподавательскому составу),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rsidRPr="00E4677F">
              <w:rPr>
                <w:rFonts w:ascii="Times New Roman" w:hAnsi="Times New Roman" w:cs="Times New Roman"/>
                <w:sz w:val="24"/>
                <w:szCs w:val="24"/>
              </w:rPr>
              <w:t>тьютор</w:t>
            </w:r>
            <w:proofErr w:type="spellEnd"/>
            <w:r w:rsidRPr="00E4677F">
              <w:rPr>
                <w:rFonts w:ascii="Times New Roman" w:hAnsi="Times New Roman" w:cs="Times New Roman"/>
                <w:sz w:val="24"/>
                <w:szCs w:val="24"/>
              </w:rPr>
              <w:t>, учитель, учитель-дефектолог, учитель-логопед</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1.4.</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структурных подразделений"</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9990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10440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r w:rsidRPr="00E4677F">
              <w:rPr>
                <w:rFonts w:ascii="Times New Roman" w:hAnsi="Times New Roman" w:cs="Times New Roman"/>
                <w:sz w:val="24"/>
                <w:szCs w:val="24"/>
              </w:rPr>
              <w:t xml:space="preserve"> старший мастер </w:t>
            </w:r>
            <w:proofErr w:type="gramStart"/>
            <w:r w:rsidRPr="00E4677F">
              <w:rPr>
                <w:rFonts w:ascii="Times New Roman" w:hAnsi="Times New Roman" w:cs="Times New Roman"/>
                <w:sz w:val="24"/>
                <w:szCs w:val="24"/>
              </w:rPr>
              <w:t>образовательной</w:t>
            </w:r>
            <w:proofErr w:type="gramEnd"/>
            <w:r w:rsidRPr="00E4677F">
              <w:rPr>
                <w:rFonts w:ascii="Times New Roman" w:hAnsi="Times New Roman" w:cs="Times New Roman"/>
                <w:sz w:val="24"/>
                <w:szCs w:val="24"/>
              </w:rPr>
              <w:t xml:space="preserve"> организация (подразделения) начального и/или среднего профессионального образования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10800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начальник (заведующий, директор, руководитель, управляющий) обособленного структурного подразделения образовательной </w:t>
            </w:r>
            <w:r w:rsidRPr="00E4677F">
              <w:rPr>
                <w:rFonts w:ascii="Times New Roman" w:hAnsi="Times New Roman" w:cs="Times New Roman"/>
                <w:sz w:val="24"/>
                <w:szCs w:val="24"/>
              </w:rPr>
              <w:lastRenderedPageBreak/>
              <w:t>организации (подразделения) начального и среднего профессионального образования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tcPr>
          <w:p w:rsidR="00D7782D" w:rsidRPr="00E4677F" w:rsidRDefault="00D7782D" w:rsidP="00D7782D">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lastRenderedPageBreak/>
              <w:t>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должностей работников высшего и дополнительного профессионального образования (в соответствии с приказом Министерства здравоохранения и социального развития Российской Федерации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2.1.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работников административно-хозяйственного и учебно-вспомогательного персонала"</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8910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диспетчер факультета, специалист по учебно-методической работе, учебный мастер</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9000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специалист по учебно-методической работе II категории, старший диспетчер факультета, учебный мастер II категории</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9090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специалист по учебно-методической работе I категории, </w:t>
            </w:r>
            <w:proofErr w:type="spellStart"/>
            <w:r w:rsidRPr="00E4677F">
              <w:rPr>
                <w:rFonts w:ascii="Times New Roman" w:hAnsi="Times New Roman" w:cs="Times New Roman"/>
                <w:sz w:val="24"/>
                <w:szCs w:val="24"/>
              </w:rPr>
              <w:t>тьютор</w:t>
            </w:r>
            <w:proofErr w:type="spellEnd"/>
            <w:r w:rsidRPr="00E4677F">
              <w:rPr>
                <w:rFonts w:ascii="Times New Roman" w:hAnsi="Times New Roman" w:cs="Times New Roman"/>
                <w:sz w:val="24"/>
                <w:szCs w:val="24"/>
              </w:rPr>
              <w:t>, учебный мастер I категории</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2.2.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профессорско-преподавательского состава и руководителей структурных подразделений"</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2.2.1.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Должности профессорско-преподавательского состава</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9180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ассистент, преподаватель</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9360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старший преподаватель</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11970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доцент</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13950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профессор</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5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14400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заведующий кафедрой</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6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15030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декан факультета</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2.2.2.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Должности руководителей структурных подразделений</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9990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начальник (директор, заведующий, руководитель): кабинета, лаборатории, отдела, отделения, подготовительных курсов (отделения), учебной (учебно-производственной) мастерской, учебной станции (базы) и других подразделений (кроме должностей руководителей структурных подразделений, отнесенных ко 2, 3 квалификационным уровням),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10440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 xml:space="preserve">начальник (директор, заведующий, руководитель): второго управления, </w:t>
            </w:r>
            <w:proofErr w:type="spellStart"/>
            <w:r w:rsidRPr="00E4677F">
              <w:rPr>
                <w:rFonts w:ascii="Times New Roman" w:hAnsi="Times New Roman" w:cs="Times New Roman"/>
                <w:sz w:val="24"/>
                <w:szCs w:val="24"/>
              </w:rPr>
              <w:t>межкафедральной</w:t>
            </w:r>
            <w:proofErr w:type="spellEnd"/>
            <w:r w:rsidRPr="00E4677F">
              <w:rPr>
                <w:rFonts w:ascii="Times New Roman" w:hAnsi="Times New Roman" w:cs="Times New Roman"/>
                <w:sz w:val="24"/>
                <w:szCs w:val="24"/>
              </w:rPr>
              <w:t xml:space="preserve"> (межфакультетской) учебной лаборатории, структурного подразделения, реализующего общеобразовательные программы, студенческого общежития, управления безопасности, управления охраны труда и техники безопасности; начальник (заведующий) отдела: аспирантуры, магистратуры, учебного (учебно-методического, методического), международных связей</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10800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начальник (директор, заведующий, руководитель): издательства учебной литературы и учебно-методических пособий для студентов, учебно-методического (учебно-производственного, учебно-научного, экспериментального) центра</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tcPr>
          <w:p w:rsidR="00D7782D" w:rsidRPr="00E4677F" w:rsidRDefault="00D7782D" w:rsidP="00D7782D">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3.</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должностей медицинских и фармацевтических работников (в соответствии с приказом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медицинских и фармацевтических работников первого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7740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младшая медицинская сестра, санитарка</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среднего медицинского и фармацевтического персонала"</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9090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инструктор по лечебной физкультуре</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9450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медицинская сестра диетическая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9810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медицинская сестра</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9990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фельдшер</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5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10350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старшая медицинская сестра</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3.3.</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врачей и провизоров"</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10350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врач-интерн</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11700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врач-специалист</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3.4.</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структурных подразделений учреждений с высшим медицинским фармацевтическим образованием (врач-специалист, провизор)"</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12960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заведующий структурным подразделением (отделом, отделением, лабораторией, кабинетом и другими)</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tcPr>
          <w:p w:rsidR="00D7782D" w:rsidRPr="00E4677F" w:rsidRDefault="00D7782D" w:rsidP="00D7782D">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4.</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должностей работников культуры, искусства и кинематографии (в соответствии с 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4.1.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заведующий костюмерной</w:t>
            </w:r>
          </w:p>
        </w:tc>
        <w:tc>
          <w:tcPr>
            <w:tcW w:w="1928" w:type="dxa"/>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7200</w:t>
            </w: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4.2.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художник-декоратор, методист клубного учреждения</w:t>
            </w:r>
          </w:p>
        </w:tc>
        <w:tc>
          <w:tcPr>
            <w:tcW w:w="1928" w:type="dxa"/>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8010</w:t>
            </w: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lastRenderedPageBreak/>
              <w:t>4.3.</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балетмейстер, хормейстер, заведующий художественно-постановочной частью</w:t>
            </w:r>
          </w:p>
        </w:tc>
        <w:tc>
          <w:tcPr>
            <w:tcW w:w="1928" w:type="dxa"/>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8820</w:t>
            </w:r>
          </w:p>
        </w:tc>
      </w:tr>
      <w:tr w:rsidR="00D7782D" w:rsidRPr="00E4677F" w:rsidTr="00D7782D">
        <w:tc>
          <w:tcPr>
            <w:tcW w:w="737" w:type="dxa"/>
          </w:tcPr>
          <w:p w:rsidR="00D7782D" w:rsidRPr="00E4677F" w:rsidRDefault="00D7782D" w:rsidP="00D7782D">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5.</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общеотраслевых должностей руководителей, специалистов и служащих (в соответствии с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специалистов и служащих первого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6030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агент, экспедитор, делопроизводитель, секретарь, секретарь-машинистка, машинистка, агент по снабжению, архивариус, кассир, экспедитор по перевозке грузов, дежурный (по выдаче справок, залу, этажу гостиницы, по общежитию и др.), дежурный бюро пропусков, паспортист, комендант</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6660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специалистов и служащих второго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7020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инспектор по кадрам, диспетчер, лаборант, техники всех специальностей без категории, администратор, </w:t>
            </w:r>
            <w:proofErr w:type="spellStart"/>
            <w:r w:rsidRPr="00E4677F">
              <w:rPr>
                <w:rFonts w:ascii="Times New Roman" w:hAnsi="Times New Roman" w:cs="Times New Roman"/>
                <w:sz w:val="24"/>
                <w:szCs w:val="24"/>
              </w:rPr>
              <w:t>переводчик-дактилолог</w:t>
            </w:r>
            <w:proofErr w:type="spellEnd"/>
            <w:r w:rsidRPr="00E4677F">
              <w:rPr>
                <w:rFonts w:ascii="Times New Roman" w:hAnsi="Times New Roman" w:cs="Times New Roman"/>
                <w:sz w:val="24"/>
                <w:szCs w:val="24"/>
              </w:rPr>
              <w:t>, секретарь незрячего специалиста, художник</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7560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старший: инспектор по кадрам, диспетчер, техники всех специальностей II категории, заведующие: архивом, канцелярией, складом, хозяйством, фотолабораторией</w:t>
            </w:r>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7740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заведующий общежитием, заведующий производством (шеф-повар), заведующий столовой, начальник хозяйственного отдела, техники всех специальностей и наименований, по которым устанавливается </w:t>
            </w:r>
            <w:proofErr w:type="spellStart"/>
            <w:r w:rsidRPr="00E4677F">
              <w:rPr>
                <w:rFonts w:ascii="Times New Roman" w:hAnsi="Times New Roman" w:cs="Times New Roman"/>
                <w:sz w:val="24"/>
                <w:szCs w:val="24"/>
              </w:rPr>
              <w:t>внутридолжностная</w:t>
            </w:r>
            <w:proofErr w:type="spellEnd"/>
            <w:r w:rsidRPr="00E4677F">
              <w:rPr>
                <w:rFonts w:ascii="Times New Roman" w:hAnsi="Times New Roman" w:cs="Times New Roman"/>
                <w:sz w:val="24"/>
                <w:szCs w:val="24"/>
              </w:rPr>
              <w:t xml:space="preserve"> категория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8010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5.3.</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специалистов и служащих третьего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8010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 xml:space="preserve">без категории: бухгалтер, бухгалтер-ревизор, бухгалтер-кассир, инженеры всех специальностей, программист, библиотекарь, экономист, юрисконсульт, редактор, специалист по кадрам, </w:t>
            </w:r>
            <w:proofErr w:type="spellStart"/>
            <w:r w:rsidRPr="00E4677F">
              <w:rPr>
                <w:rFonts w:ascii="Times New Roman" w:hAnsi="Times New Roman" w:cs="Times New Roman"/>
                <w:sz w:val="24"/>
                <w:szCs w:val="24"/>
              </w:rPr>
              <w:t>сурдопереводчик</w:t>
            </w:r>
            <w:proofErr w:type="spellEnd"/>
            <w:proofErr w:type="gramEnd"/>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8190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E4677F">
              <w:rPr>
                <w:rFonts w:ascii="Times New Roman" w:hAnsi="Times New Roman" w:cs="Times New Roman"/>
                <w:sz w:val="24"/>
                <w:szCs w:val="24"/>
              </w:rPr>
              <w:t>внутридолжностная</w:t>
            </w:r>
            <w:proofErr w:type="spellEnd"/>
            <w:r w:rsidRPr="00E4677F">
              <w:rPr>
                <w:rFonts w:ascii="Times New Roman" w:hAnsi="Times New Roman" w:cs="Times New Roman"/>
                <w:sz w:val="24"/>
                <w:szCs w:val="24"/>
              </w:rPr>
              <w:t xml:space="preserve"> категория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8460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E4677F">
              <w:rPr>
                <w:rFonts w:ascii="Times New Roman" w:hAnsi="Times New Roman" w:cs="Times New Roman"/>
                <w:sz w:val="24"/>
                <w:szCs w:val="24"/>
              </w:rPr>
              <w:t>внутридолжностная</w:t>
            </w:r>
            <w:proofErr w:type="spellEnd"/>
            <w:r w:rsidRPr="00E4677F">
              <w:rPr>
                <w:rFonts w:ascii="Times New Roman" w:hAnsi="Times New Roman" w:cs="Times New Roman"/>
                <w:sz w:val="24"/>
                <w:szCs w:val="24"/>
              </w:rPr>
              <w:t xml:space="preserve"> категория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8550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5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8820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5.4.</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специалистов и служащих четвертого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9990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начальники отделов: информации, кадров, технического, финансового</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10980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главные</w:t>
            </w:r>
            <w:proofErr w:type="gramEnd"/>
            <w:r w:rsidRPr="00E4677F">
              <w:rPr>
                <w:rFonts w:ascii="Times New Roman" w:hAnsi="Times New Roman" w:cs="Times New Roman"/>
                <w:sz w:val="24"/>
                <w:szCs w:val="24"/>
              </w:rPr>
              <w:t>: механик, энергетик, экономист, технолог, инженер, эксперт</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11970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tcPr>
          <w:p w:rsidR="00D7782D" w:rsidRPr="00E4677F" w:rsidRDefault="00D7782D" w:rsidP="00D7782D">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6.</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Профессиональные квалификационные группы общеотраслевых профессий рабочих (в соответствии с приказом Министерства здравоохранения и социального развития Российской Федерации </w:t>
            </w:r>
            <w:r w:rsidRPr="00E4677F">
              <w:rPr>
                <w:rFonts w:ascii="Times New Roman" w:hAnsi="Times New Roman" w:cs="Times New Roman"/>
                <w:sz w:val="24"/>
                <w:szCs w:val="24"/>
              </w:rPr>
              <w:lastRenderedPageBreak/>
              <w:t>от 29 мая 2008 г. N 248н "Об утверждении профессиональных квалификационных групп общеотраслевых профессий рабочих")</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lastRenderedPageBreak/>
              <w:t>6.1.</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"Профессии рабочих первого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5584</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истопник, грузчик, дворник, садовник, водитель </w:t>
            </w:r>
            <w:proofErr w:type="spellStart"/>
            <w:r w:rsidRPr="00E4677F">
              <w:rPr>
                <w:rFonts w:ascii="Times New Roman" w:hAnsi="Times New Roman" w:cs="Times New Roman"/>
                <w:sz w:val="24"/>
                <w:szCs w:val="24"/>
              </w:rPr>
              <w:t>мототранспортных</w:t>
            </w:r>
            <w:proofErr w:type="spellEnd"/>
            <w:r w:rsidRPr="00E4677F">
              <w:rPr>
                <w:rFonts w:ascii="Times New Roman" w:hAnsi="Times New Roman" w:cs="Times New Roman"/>
                <w:sz w:val="24"/>
                <w:szCs w:val="24"/>
              </w:rPr>
              <w:t xml:space="preserve"> средств, кастелянша, кладовщик, конюх, рабочий по уходу за животными, сторож (вахтер), уборщик производственных помещений, уборщик служебных помещений, уборщик территорий, кухонный работник, машинист по стирке и ремонту спецодежды, белья, оператор заправочных</w:t>
            </w:r>
            <w:proofErr w:type="gramEnd"/>
            <w:r w:rsidRPr="00E4677F">
              <w:rPr>
                <w:rFonts w:ascii="Times New Roman" w:hAnsi="Times New Roman" w:cs="Times New Roman"/>
                <w:sz w:val="24"/>
                <w:szCs w:val="24"/>
              </w:rPr>
              <w:t xml:space="preserve"> станций, рабочий по комплексному обслуживанию зданий и сооружений (без квалификационного разряда), оператор </w:t>
            </w:r>
            <w:proofErr w:type="spellStart"/>
            <w:r w:rsidRPr="00E4677F">
              <w:rPr>
                <w:rFonts w:ascii="Times New Roman" w:hAnsi="Times New Roman" w:cs="Times New Roman"/>
                <w:sz w:val="24"/>
                <w:szCs w:val="24"/>
              </w:rPr>
              <w:t>хлораторной</w:t>
            </w:r>
            <w:proofErr w:type="spellEnd"/>
            <w:r w:rsidRPr="00E4677F">
              <w:rPr>
                <w:rFonts w:ascii="Times New Roman" w:hAnsi="Times New Roman" w:cs="Times New Roman"/>
                <w:sz w:val="24"/>
                <w:szCs w:val="24"/>
              </w:rPr>
              <w:t xml:space="preserve"> установки</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6570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производственным наименованием "старший" (старший по смене)</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6.2.</w:t>
            </w: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"Профессии рабочих второго уровня"</w:t>
            </w:r>
          </w:p>
        </w:tc>
        <w:tc>
          <w:tcPr>
            <w:tcW w:w="1928" w:type="dxa"/>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7020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2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7560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7740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D7782D" w:rsidRPr="00E4677F" w:rsidRDefault="00D7782D" w:rsidP="00D7782D">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8010</w:t>
            </w:r>
          </w:p>
        </w:tc>
      </w:tr>
      <w:tr w:rsidR="00D7782D" w:rsidRPr="00E4677F" w:rsidTr="00D7782D">
        <w:tc>
          <w:tcPr>
            <w:tcW w:w="737" w:type="dxa"/>
            <w:vMerge/>
          </w:tcPr>
          <w:p w:rsidR="00D7782D" w:rsidRPr="00E4677F" w:rsidRDefault="00D7782D" w:rsidP="00D7782D">
            <w:pPr>
              <w:pStyle w:val="ConsPlusNormal"/>
              <w:jc w:val="both"/>
              <w:rPr>
                <w:rFonts w:ascii="Times New Roman" w:hAnsi="Times New Roman" w:cs="Times New Roman"/>
                <w:sz w:val="24"/>
                <w:szCs w:val="24"/>
              </w:rPr>
            </w:pPr>
          </w:p>
        </w:tc>
        <w:tc>
          <w:tcPr>
            <w:tcW w:w="6973" w:type="dxa"/>
          </w:tcPr>
          <w:p w:rsidR="00D7782D" w:rsidRPr="00E4677F" w:rsidRDefault="00D7782D" w:rsidP="00D7782D">
            <w:pPr>
              <w:pStyle w:val="ConsPlusNormal"/>
              <w:rPr>
                <w:rFonts w:ascii="Times New Roman" w:hAnsi="Times New Roman" w:cs="Times New Roman"/>
                <w:sz w:val="24"/>
                <w:szCs w:val="24"/>
              </w:rPr>
            </w:pPr>
            <w:proofErr w:type="gramStart"/>
            <w:r w:rsidRPr="00E4677F">
              <w:rPr>
                <w:rFonts w:ascii="Times New Roman" w:hAnsi="Times New Roman" w:cs="Times New Roman"/>
                <w:sz w:val="24"/>
                <w:szCs w:val="24"/>
              </w:rPr>
              <w:t xml:space="preserve">наименования профессий рабочих, предусмотренных 1 - 3 </w:t>
            </w:r>
            <w:r w:rsidRPr="00E4677F">
              <w:rPr>
                <w:rFonts w:ascii="Times New Roman" w:hAnsi="Times New Roman" w:cs="Times New Roman"/>
                <w:sz w:val="24"/>
                <w:szCs w:val="24"/>
              </w:rPr>
              <w:lastRenderedPageBreak/>
              <w:t>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водители автобусов или специальных легковых автомобилей ("Медпомощь" и др.), имеющих 1 класс и занятых перевозкой обучающихся (детей, воспитанников),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w:t>
            </w:r>
            <w:proofErr w:type="gramEnd"/>
            <w:r w:rsidRPr="00E4677F">
              <w:rPr>
                <w:rFonts w:ascii="Times New Roman" w:hAnsi="Times New Roman" w:cs="Times New Roman"/>
                <w:sz w:val="24"/>
                <w:szCs w:val="24"/>
              </w:rPr>
              <w:t xml:space="preserve">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 - закройщик, занятый в учебно-производственных мастерских (ателье) образовательных </w:t>
            </w:r>
            <w:r>
              <w:rPr>
                <w:rFonts w:ascii="Times New Roman" w:hAnsi="Times New Roman" w:cs="Times New Roman"/>
                <w:sz w:val="24"/>
                <w:szCs w:val="24"/>
              </w:rPr>
              <w:t>организации</w:t>
            </w:r>
          </w:p>
        </w:tc>
        <w:tc>
          <w:tcPr>
            <w:tcW w:w="1928" w:type="dxa"/>
            <w:vMerge/>
          </w:tcPr>
          <w:p w:rsidR="00D7782D" w:rsidRPr="00E4677F" w:rsidRDefault="00D7782D" w:rsidP="00D7782D">
            <w:pPr>
              <w:pStyle w:val="ConsPlusNormal"/>
              <w:rPr>
                <w:rFonts w:ascii="Times New Roman" w:hAnsi="Times New Roman" w:cs="Times New Roman"/>
                <w:sz w:val="24"/>
                <w:szCs w:val="24"/>
              </w:rPr>
            </w:pPr>
          </w:p>
        </w:tc>
      </w:tr>
    </w:tbl>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4814F6" w:rsidRDefault="004814F6" w:rsidP="00D7782D">
      <w:pPr>
        <w:pStyle w:val="ConsPlusNormal"/>
        <w:jc w:val="right"/>
        <w:rPr>
          <w:rFonts w:ascii="Times New Roman" w:hAnsi="Times New Roman" w:cs="Times New Roman"/>
          <w:sz w:val="24"/>
          <w:szCs w:val="24"/>
        </w:rPr>
      </w:pPr>
    </w:p>
    <w:p w:rsidR="00D7782D" w:rsidRDefault="00D7782D" w:rsidP="00D7782D">
      <w:pPr>
        <w:pStyle w:val="ConsPlusNormal"/>
        <w:jc w:val="right"/>
        <w:rPr>
          <w:rFonts w:ascii="Times New Roman" w:hAnsi="Times New Roman" w:cs="Times New Roman"/>
          <w:sz w:val="24"/>
          <w:szCs w:val="24"/>
        </w:rPr>
      </w:pPr>
    </w:p>
    <w:p w:rsidR="00D7782D" w:rsidRPr="00D86E09" w:rsidRDefault="00D7782D" w:rsidP="00D7782D">
      <w:pPr>
        <w:pStyle w:val="ConsPlusNormal"/>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6E09">
        <w:rPr>
          <w:rFonts w:ascii="Times New Roman" w:hAnsi="Times New Roman" w:cs="Times New Roman"/>
          <w:sz w:val="24"/>
          <w:szCs w:val="24"/>
        </w:rPr>
        <w:t xml:space="preserve">Приложение </w:t>
      </w:r>
      <w:r>
        <w:rPr>
          <w:rFonts w:ascii="Times New Roman" w:hAnsi="Times New Roman" w:cs="Times New Roman"/>
          <w:sz w:val="24"/>
          <w:szCs w:val="24"/>
        </w:rPr>
        <w:t>№ 2</w:t>
      </w:r>
      <w:r w:rsidRPr="00D86E09">
        <w:rPr>
          <w:rFonts w:ascii="Times New Roman" w:hAnsi="Times New Roman" w:cs="Times New Roman"/>
          <w:sz w:val="24"/>
          <w:szCs w:val="24"/>
        </w:rPr>
        <w:t xml:space="preserve"> к Положению</w:t>
      </w:r>
    </w:p>
    <w:p w:rsidR="00D7782D" w:rsidRDefault="00D7782D" w:rsidP="00D7782D">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6E09">
        <w:rPr>
          <w:rFonts w:ascii="Times New Roman" w:hAnsi="Times New Roman" w:cs="Times New Roman"/>
          <w:sz w:val="24"/>
          <w:szCs w:val="24"/>
        </w:rPr>
        <w:t>об оплат</w:t>
      </w:r>
      <w:r>
        <w:rPr>
          <w:rFonts w:ascii="Times New Roman" w:hAnsi="Times New Roman" w:cs="Times New Roman"/>
          <w:sz w:val="24"/>
          <w:szCs w:val="24"/>
        </w:rPr>
        <w:t>е</w:t>
      </w:r>
      <w:r w:rsidRPr="00D86E09">
        <w:rPr>
          <w:rFonts w:ascii="Times New Roman" w:hAnsi="Times New Roman" w:cs="Times New Roman"/>
          <w:sz w:val="24"/>
          <w:szCs w:val="24"/>
        </w:rPr>
        <w:t xml:space="preserve"> тру</w:t>
      </w:r>
      <w:r>
        <w:rPr>
          <w:rFonts w:ascii="Times New Roman" w:hAnsi="Times New Roman" w:cs="Times New Roman"/>
          <w:sz w:val="24"/>
          <w:szCs w:val="24"/>
        </w:rPr>
        <w:t>д</w:t>
      </w:r>
      <w:r w:rsidRPr="00D86E09">
        <w:rPr>
          <w:rFonts w:ascii="Times New Roman" w:hAnsi="Times New Roman" w:cs="Times New Roman"/>
          <w:sz w:val="24"/>
          <w:szCs w:val="24"/>
        </w:rPr>
        <w:t>а</w:t>
      </w:r>
      <w:r>
        <w:rPr>
          <w:rFonts w:ascii="Times New Roman" w:hAnsi="Times New Roman" w:cs="Times New Roman"/>
          <w:sz w:val="24"/>
          <w:szCs w:val="24"/>
        </w:rPr>
        <w:t xml:space="preserve"> р</w:t>
      </w:r>
      <w:r w:rsidRPr="00D86E09">
        <w:rPr>
          <w:rFonts w:ascii="Times New Roman" w:hAnsi="Times New Roman" w:cs="Times New Roman"/>
          <w:sz w:val="24"/>
          <w:szCs w:val="24"/>
        </w:rPr>
        <w:t>аботников</w:t>
      </w:r>
    </w:p>
    <w:p w:rsidR="009A2EE2" w:rsidRDefault="00D7782D" w:rsidP="00D7782D">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2EE2">
        <w:rPr>
          <w:rFonts w:ascii="Times New Roman" w:hAnsi="Times New Roman" w:cs="Times New Roman"/>
          <w:sz w:val="24"/>
          <w:szCs w:val="24"/>
        </w:rPr>
        <w:t xml:space="preserve">МКОУ «Нижнедобринская СШ» </w:t>
      </w:r>
    </w:p>
    <w:p w:rsidR="00D7782D" w:rsidRDefault="004814F6" w:rsidP="00D7782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7782D" w:rsidRPr="00D86E09">
        <w:rPr>
          <w:rFonts w:ascii="Times New Roman" w:hAnsi="Times New Roman" w:cs="Times New Roman"/>
          <w:sz w:val="24"/>
          <w:szCs w:val="24"/>
        </w:rPr>
        <w:t xml:space="preserve">Жирновского муниципального </w:t>
      </w:r>
    </w:p>
    <w:p w:rsidR="00D7782D" w:rsidRPr="00D86E09" w:rsidRDefault="00D7782D" w:rsidP="00D7782D">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6E09">
        <w:rPr>
          <w:rFonts w:ascii="Times New Roman" w:hAnsi="Times New Roman" w:cs="Times New Roman"/>
          <w:sz w:val="24"/>
          <w:szCs w:val="24"/>
        </w:rPr>
        <w:t>района</w:t>
      </w:r>
      <w:r w:rsidR="004814F6">
        <w:rPr>
          <w:rFonts w:ascii="Times New Roman" w:hAnsi="Times New Roman" w:cs="Times New Roman"/>
          <w:sz w:val="24"/>
          <w:szCs w:val="24"/>
        </w:rPr>
        <w:t xml:space="preserve"> </w:t>
      </w:r>
      <w:r w:rsidRPr="00D86E09">
        <w:rPr>
          <w:rFonts w:ascii="Times New Roman" w:hAnsi="Times New Roman" w:cs="Times New Roman"/>
          <w:sz w:val="24"/>
          <w:szCs w:val="24"/>
        </w:rPr>
        <w:t>Волгоградской области</w:t>
      </w:r>
    </w:p>
    <w:p w:rsidR="00D7782D" w:rsidRPr="00D86E09" w:rsidRDefault="00D7782D" w:rsidP="00D7782D">
      <w:pPr>
        <w:pStyle w:val="ConsPlusNormal"/>
        <w:rPr>
          <w:rFonts w:ascii="Times New Roman" w:hAnsi="Times New Roman" w:cs="Times New Roman"/>
          <w:sz w:val="24"/>
          <w:szCs w:val="24"/>
        </w:rPr>
      </w:pPr>
    </w:p>
    <w:p w:rsidR="00D7782D" w:rsidRPr="00D86E09" w:rsidRDefault="00D7782D" w:rsidP="00D7782D">
      <w:pPr>
        <w:pStyle w:val="ConsPlusNormal"/>
        <w:ind w:firstLine="540"/>
        <w:jc w:val="both"/>
        <w:rPr>
          <w:rFonts w:ascii="Times New Roman" w:hAnsi="Times New Roman" w:cs="Times New Roman"/>
          <w:sz w:val="24"/>
          <w:szCs w:val="24"/>
        </w:rPr>
      </w:pPr>
    </w:p>
    <w:p w:rsidR="00D7782D" w:rsidRPr="004814F6" w:rsidRDefault="00D7782D" w:rsidP="00D7782D">
      <w:pPr>
        <w:pStyle w:val="ConsPlusTitle"/>
        <w:jc w:val="center"/>
      </w:pPr>
      <w:r w:rsidRPr="004814F6">
        <w:t>Объемные показатели</w:t>
      </w:r>
    </w:p>
    <w:p w:rsidR="00D7782D" w:rsidRPr="004814F6" w:rsidRDefault="00D7782D" w:rsidP="00D7782D">
      <w:pPr>
        <w:pStyle w:val="ConsPlusTitle"/>
        <w:jc w:val="center"/>
      </w:pPr>
      <w:r w:rsidRPr="004814F6">
        <w:t>деятельности общеобразовательн</w:t>
      </w:r>
      <w:r w:rsidR="009A2EE2" w:rsidRPr="004814F6">
        <w:t>ой</w:t>
      </w:r>
      <w:r w:rsidRPr="004814F6">
        <w:t>организации и порядок отнесения</w:t>
      </w:r>
    </w:p>
    <w:p w:rsidR="00D7782D" w:rsidRPr="004814F6" w:rsidRDefault="009A2EE2" w:rsidP="00D7782D">
      <w:pPr>
        <w:pStyle w:val="ConsPlusTitle"/>
        <w:jc w:val="center"/>
      </w:pPr>
      <w:r w:rsidRPr="004814F6">
        <w:t>её</w:t>
      </w:r>
      <w:r w:rsidR="00D7782D" w:rsidRPr="004814F6">
        <w:t xml:space="preserve"> к группам оплаты труда руководителей</w:t>
      </w:r>
    </w:p>
    <w:p w:rsidR="00D7782D" w:rsidRPr="00D86E09" w:rsidRDefault="00D7782D" w:rsidP="00D7782D">
      <w:pPr>
        <w:pStyle w:val="ConsPlusNormal"/>
        <w:ind w:firstLine="540"/>
        <w:jc w:val="both"/>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 Объемные показатели деятельности</w:t>
      </w:r>
    </w:p>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общеобразовательных</w:t>
      </w:r>
      <w:r>
        <w:rPr>
          <w:rFonts w:ascii="Times New Roman" w:hAnsi="Times New Roman" w:cs="Times New Roman"/>
          <w:sz w:val="24"/>
          <w:szCs w:val="24"/>
        </w:rPr>
        <w:t>организации</w:t>
      </w:r>
    </w:p>
    <w:p w:rsidR="00D7782D" w:rsidRPr="00D86E09" w:rsidRDefault="00D7782D" w:rsidP="00D7782D">
      <w:pPr>
        <w:pStyle w:val="ConsPlusNormal"/>
        <w:ind w:firstLine="540"/>
        <w:jc w:val="both"/>
        <w:rPr>
          <w:rFonts w:ascii="Times New Roman" w:hAnsi="Times New Roman" w:cs="Times New Roman"/>
          <w:sz w:val="24"/>
          <w:szCs w:val="24"/>
        </w:rPr>
      </w:pPr>
    </w:p>
    <w:p w:rsidR="00D7782D" w:rsidRPr="00D86E09" w:rsidRDefault="00D7782D" w:rsidP="00D7782D">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 xml:space="preserve">1.1. К объемным показателям деятельности общеобразовательных </w:t>
      </w:r>
      <w:r>
        <w:rPr>
          <w:rFonts w:ascii="Times New Roman" w:hAnsi="Times New Roman" w:cs="Times New Roman"/>
          <w:sz w:val="24"/>
          <w:szCs w:val="24"/>
        </w:rPr>
        <w:t>организации</w:t>
      </w:r>
      <w:r w:rsidRPr="00D86E09">
        <w:rPr>
          <w:rFonts w:ascii="Times New Roman" w:hAnsi="Times New Roman" w:cs="Times New Roman"/>
          <w:sz w:val="24"/>
          <w:szCs w:val="24"/>
        </w:rPr>
        <w:t xml:space="preserve"> относятся показатели, характеризующие масштаб руководства общеобразовательной организацией: численность работников организации, количество обучающихся (воспитанников), особенность структуры общеобразовательной организации и показатели, влияющие на сложность руководства общеобразовательной организацией.</w:t>
      </w:r>
    </w:p>
    <w:p w:rsidR="00D7782D" w:rsidRPr="00D86E09" w:rsidRDefault="00D7782D" w:rsidP="00D7782D">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1.2. Объем деятельности каждой общеобразовательной организации при определении группы по оплате труда руководителей оценивается в баллах по следующим показателям:</w:t>
      </w:r>
    </w:p>
    <w:p w:rsidR="00D7782D" w:rsidRPr="00D86E09" w:rsidRDefault="00D7782D" w:rsidP="00D7782D">
      <w:pPr>
        <w:pStyle w:val="ConsPlusNormal"/>
        <w:ind w:firstLine="540"/>
        <w:jc w:val="both"/>
        <w:rPr>
          <w:rFonts w:ascii="Times New Roman" w:hAnsi="Times New Roman" w:cs="Times New Roman"/>
          <w:sz w:val="24"/>
          <w:szCs w:val="24"/>
        </w:rPr>
      </w:pPr>
    </w:p>
    <w:tbl>
      <w:tblPr>
        <w:tblStyle w:val="ac"/>
        <w:tblW w:w="9464" w:type="dxa"/>
        <w:tblLayout w:type="fixed"/>
        <w:tblLook w:val="04A0"/>
      </w:tblPr>
      <w:tblGrid>
        <w:gridCol w:w="738"/>
        <w:gridCol w:w="4048"/>
        <w:gridCol w:w="3402"/>
        <w:gridCol w:w="1276"/>
      </w:tblGrid>
      <w:tr w:rsidR="00D7782D" w:rsidRPr="00D86E09" w:rsidTr="00D7782D">
        <w:tc>
          <w:tcPr>
            <w:tcW w:w="738"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 xml:space="preserve">№ </w:t>
            </w:r>
            <w:proofErr w:type="gramStart"/>
            <w:r w:rsidRPr="00D86E09">
              <w:rPr>
                <w:rFonts w:ascii="Times New Roman" w:hAnsi="Times New Roman" w:cs="Times New Roman"/>
                <w:sz w:val="24"/>
                <w:szCs w:val="24"/>
              </w:rPr>
              <w:t>п</w:t>
            </w:r>
            <w:proofErr w:type="gramEnd"/>
            <w:r w:rsidRPr="00D86E09">
              <w:rPr>
                <w:rFonts w:ascii="Times New Roman" w:hAnsi="Times New Roman" w:cs="Times New Roman"/>
                <w:sz w:val="24"/>
                <w:szCs w:val="24"/>
              </w:rPr>
              <w:t>/п</w:t>
            </w:r>
          </w:p>
        </w:tc>
        <w:tc>
          <w:tcPr>
            <w:tcW w:w="4048"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Показатели</w:t>
            </w:r>
          </w:p>
        </w:tc>
        <w:tc>
          <w:tcPr>
            <w:tcW w:w="3402"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Условия</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Кол-во баллов</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Количество </w:t>
            </w:r>
            <w:proofErr w:type="gramStart"/>
            <w:r w:rsidRPr="00D86E09">
              <w:rPr>
                <w:rFonts w:ascii="Times New Roman" w:hAnsi="Times New Roman" w:cs="Times New Roman"/>
                <w:sz w:val="24"/>
                <w:szCs w:val="24"/>
              </w:rPr>
              <w:t>обучающихся</w:t>
            </w:r>
            <w:proofErr w:type="gramEnd"/>
            <w:r w:rsidRPr="00D86E09">
              <w:rPr>
                <w:rFonts w:ascii="Times New Roman" w:hAnsi="Times New Roman" w:cs="Times New Roman"/>
                <w:sz w:val="24"/>
                <w:szCs w:val="24"/>
              </w:rPr>
              <w:t xml:space="preserve"> в общеобразовательной </w:t>
            </w:r>
            <w:proofErr w:type="spellStart"/>
            <w:r w:rsidRPr="00D86E09">
              <w:rPr>
                <w:rFonts w:ascii="Times New Roman" w:hAnsi="Times New Roman" w:cs="Times New Roman"/>
                <w:sz w:val="24"/>
                <w:szCs w:val="24"/>
              </w:rPr>
              <w:t>орг-ции</w:t>
            </w:r>
            <w:proofErr w:type="spellEnd"/>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обучающего</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0,3</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2.</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Превышение плановой или проектной наполняемости (по классам, группам или количеству </w:t>
            </w:r>
            <w:proofErr w:type="gramStart"/>
            <w:r w:rsidRPr="00D86E09">
              <w:rPr>
                <w:rFonts w:ascii="Times New Roman" w:hAnsi="Times New Roman" w:cs="Times New Roman"/>
                <w:sz w:val="24"/>
                <w:szCs w:val="24"/>
              </w:rPr>
              <w:t>обучающихся</w:t>
            </w:r>
            <w:proofErr w:type="gramEnd"/>
            <w:r w:rsidRPr="00D86E09">
              <w:rPr>
                <w:rFonts w:ascii="Times New Roman" w:hAnsi="Times New Roman" w:cs="Times New Roman"/>
                <w:sz w:val="24"/>
                <w:szCs w:val="24"/>
              </w:rPr>
              <w:t xml:space="preserve">) в общеобразовательных </w:t>
            </w:r>
            <w:proofErr w:type="spellStart"/>
            <w:r w:rsidRPr="00D86E09">
              <w:rPr>
                <w:rFonts w:ascii="Times New Roman" w:hAnsi="Times New Roman" w:cs="Times New Roman"/>
                <w:sz w:val="24"/>
                <w:szCs w:val="24"/>
              </w:rPr>
              <w:t>орг-циях</w:t>
            </w:r>
            <w:proofErr w:type="spellEnd"/>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xml:space="preserve">за каждые 50 человек или каждые 2 класса </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15</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3.</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Количество работников в общеобразовательных организациях </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за каждого работника</w:t>
            </w:r>
          </w:p>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дополнительно за каждого работника</w:t>
            </w:r>
            <w:proofErr w:type="gramStart"/>
            <w:r w:rsidRPr="00D86E09">
              <w:rPr>
                <w:rFonts w:ascii="Times New Roman" w:hAnsi="Times New Roman" w:cs="Times New Roman"/>
                <w:sz w:val="24"/>
                <w:szCs w:val="24"/>
              </w:rPr>
              <w:t>.и</w:t>
            </w:r>
            <w:proofErr w:type="gramEnd"/>
            <w:r w:rsidRPr="00D86E09">
              <w:rPr>
                <w:rFonts w:ascii="Times New Roman" w:hAnsi="Times New Roman" w:cs="Times New Roman"/>
                <w:sz w:val="24"/>
                <w:szCs w:val="24"/>
              </w:rPr>
              <w:t>меющего квалификационную категорию:</w:t>
            </w:r>
          </w:p>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первую</w:t>
            </w:r>
          </w:p>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xml:space="preserve">высшую </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p w:rsidR="00D7782D" w:rsidRPr="00D86E09" w:rsidRDefault="00D7782D" w:rsidP="00D7782D">
            <w:pPr>
              <w:pStyle w:val="ConsPlusNormal"/>
              <w:jc w:val="center"/>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p>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4.</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групп продленного дня</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каждую группу</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 xml:space="preserve">5 </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5.</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собственного оборудованного лицензированного медицинского кабинета, </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наличие</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25</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6.</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автотранспортных средств на балансе </w:t>
            </w:r>
            <w:proofErr w:type="spellStart"/>
            <w:r w:rsidRPr="00D86E09">
              <w:rPr>
                <w:rFonts w:ascii="Times New Roman" w:hAnsi="Times New Roman" w:cs="Times New Roman"/>
                <w:sz w:val="24"/>
                <w:szCs w:val="24"/>
              </w:rPr>
              <w:t>общеобразовательнойорг-ции</w:t>
            </w:r>
            <w:proofErr w:type="spellEnd"/>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каждую единицу, используемую в учебном процессе</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7.</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w:t>
            </w:r>
            <w:proofErr w:type="gramStart"/>
            <w:r w:rsidRPr="00D86E09">
              <w:rPr>
                <w:rFonts w:ascii="Times New Roman" w:hAnsi="Times New Roman" w:cs="Times New Roman"/>
                <w:sz w:val="24"/>
                <w:szCs w:val="24"/>
              </w:rPr>
              <w:t>собственных</w:t>
            </w:r>
            <w:proofErr w:type="gramEnd"/>
            <w:r w:rsidRPr="00D86E09">
              <w:rPr>
                <w:rFonts w:ascii="Times New Roman" w:hAnsi="Times New Roman" w:cs="Times New Roman"/>
                <w:sz w:val="24"/>
                <w:szCs w:val="24"/>
              </w:rPr>
              <w:t xml:space="preserve"> котельной, бойлерной, установки водоочистки.</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каждый вид</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8.</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в общеобразовательных организациях обучающихся, </w:t>
            </w:r>
            <w:r w:rsidRPr="00D86E09">
              <w:rPr>
                <w:rFonts w:ascii="Times New Roman" w:hAnsi="Times New Roman" w:cs="Times New Roman"/>
                <w:sz w:val="24"/>
                <w:szCs w:val="24"/>
              </w:rPr>
              <w:lastRenderedPageBreak/>
              <w:t>посещающих бесплатные секции, кружки, студии, организованные этими организациями на их базе.</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lastRenderedPageBreak/>
              <w:t>за каждого обучающегося</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lastRenderedPageBreak/>
              <w:t>9.</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в общеобразовательных организациях обучающихся со специальными потребностями, охваченных квалифицированной коррекцией физического и психического развития </w:t>
            </w:r>
            <w:proofErr w:type="gramStart"/>
            <w:r w:rsidRPr="00D86E09">
              <w:rPr>
                <w:rFonts w:ascii="Times New Roman" w:hAnsi="Times New Roman" w:cs="Times New Roman"/>
                <w:sz w:val="24"/>
                <w:szCs w:val="24"/>
              </w:rPr>
              <w:t xml:space="preserve">( </w:t>
            </w:r>
            <w:proofErr w:type="gramEnd"/>
            <w:r w:rsidRPr="00D86E09">
              <w:rPr>
                <w:rFonts w:ascii="Times New Roman" w:hAnsi="Times New Roman" w:cs="Times New Roman"/>
                <w:sz w:val="24"/>
                <w:szCs w:val="24"/>
              </w:rPr>
              <w:t xml:space="preserve">кроме специальных (коррекционных), образовательных </w:t>
            </w:r>
            <w:r>
              <w:rPr>
                <w:rFonts w:ascii="Times New Roman" w:hAnsi="Times New Roman" w:cs="Times New Roman"/>
                <w:sz w:val="24"/>
                <w:szCs w:val="24"/>
              </w:rPr>
              <w:t>организации</w:t>
            </w:r>
            <w:r w:rsidRPr="00D86E09">
              <w:rPr>
                <w:rFonts w:ascii="Times New Roman" w:hAnsi="Times New Roman" w:cs="Times New Roman"/>
                <w:sz w:val="24"/>
                <w:szCs w:val="24"/>
              </w:rPr>
              <w:t>.</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обучающегося</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10.</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Развитие и поддержка музеев </w:t>
            </w:r>
            <w:proofErr w:type="gramStart"/>
            <w:r w:rsidRPr="00D86E09">
              <w:rPr>
                <w:rFonts w:ascii="Times New Roman" w:hAnsi="Times New Roman" w:cs="Times New Roman"/>
                <w:sz w:val="24"/>
                <w:szCs w:val="24"/>
              </w:rPr>
              <w:t>в</w:t>
            </w:r>
            <w:proofErr w:type="gramEnd"/>
            <w:r w:rsidRPr="00D86E09">
              <w:rPr>
                <w:rFonts w:ascii="Times New Roman" w:hAnsi="Times New Roman" w:cs="Times New Roman"/>
                <w:sz w:val="24"/>
                <w:szCs w:val="24"/>
              </w:rPr>
              <w:t xml:space="preserve"> общеобразовательных </w:t>
            </w:r>
            <w:proofErr w:type="spellStart"/>
            <w:r w:rsidRPr="00D86E09">
              <w:rPr>
                <w:rFonts w:ascii="Times New Roman" w:hAnsi="Times New Roman" w:cs="Times New Roman"/>
                <w:sz w:val="24"/>
                <w:szCs w:val="24"/>
              </w:rPr>
              <w:t>орг-циях</w:t>
            </w:r>
            <w:proofErr w:type="spellEnd"/>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каждую единицу</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11.</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Организация работы пришкольных оздоровительных лагерей</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принятого в смену</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tc>
      </w:tr>
      <w:tr w:rsidR="00D7782D" w:rsidRPr="00D86E09" w:rsidTr="00D7782D">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12.</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филиала, структурного подразделения, ведение </w:t>
            </w:r>
            <w:proofErr w:type="spellStart"/>
            <w:r w:rsidRPr="00D86E09">
              <w:rPr>
                <w:rFonts w:ascii="Times New Roman" w:hAnsi="Times New Roman" w:cs="Times New Roman"/>
                <w:sz w:val="24"/>
                <w:szCs w:val="24"/>
              </w:rPr>
              <w:t>деят-ти</w:t>
            </w:r>
            <w:proofErr w:type="spellEnd"/>
            <w:r w:rsidRPr="00D86E09">
              <w:rPr>
                <w:rFonts w:ascii="Times New Roman" w:hAnsi="Times New Roman" w:cs="Times New Roman"/>
                <w:sz w:val="24"/>
                <w:szCs w:val="24"/>
              </w:rPr>
              <w:t xml:space="preserve"> по 2 и более адресам </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каждый филиал, структурное подразделение, адрес</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25</w:t>
            </w:r>
          </w:p>
        </w:tc>
      </w:tr>
      <w:tr w:rsidR="00D7782D" w:rsidRPr="00D86E09" w:rsidTr="00D7782D">
        <w:trPr>
          <w:trHeight w:val="134"/>
        </w:trPr>
        <w:tc>
          <w:tcPr>
            <w:tcW w:w="738" w:type="dxa"/>
            <w:vMerge w:val="restart"/>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13.</w:t>
            </w:r>
          </w:p>
        </w:tc>
        <w:tc>
          <w:tcPr>
            <w:tcW w:w="4048" w:type="dxa"/>
            <w:vMerge w:val="restart"/>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Охват двухразовым горячим питанием</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охват от 50% до 60%</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10</w:t>
            </w:r>
          </w:p>
        </w:tc>
      </w:tr>
      <w:tr w:rsidR="00D7782D" w:rsidRPr="00D86E09" w:rsidTr="00D7782D">
        <w:trPr>
          <w:trHeight w:val="134"/>
        </w:trPr>
        <w:tc>
          <w:tcPr>
            <w:tcW w:w="738" w:type="dxa"/>
            <w:vMerge/>
          </w:tcPr>
          <w:p w:rsidR="00D7782D" w:rsidRPr="00D86E09" w:rsidRDefault="00D7782D" w:rsidP="00D7782D">
            <w:pPr>
              <w:pStyle w:val="ConsPlusNormal"/>
              <w:jc w:val="both"/>
              <w:rPr>
                <w:rFonts w:ascii="Times New Roman" w:hAnsi="Times New Roman" w:cs="Times New Roman"/>
                <w:sz w:val="24"/>
                <w:szCs w:val="24"/>
              </w:rPr>
            </w:pPr>
          </w:p>
        </w:tc>
        <w:tc>
          <w:tcPr>
            <w:tcW w:w="4048" w:type="dxa"/>
            <w:vMerge/>
          </w:tcPr>
          <w:p w:rsidR="00D7782D" w:rsidRPr="00D86E09" w:rsidRDefault="00D7782D" w:rsidP="00D7782D">
            <w:pPr>
              <w:pStyle w:val="ConsPlusNormal"/>
              <w:rPr>
                <w:rFonts w:ascii="Times New Roman" w:hAnsi="Times New Roman" w:cs="Times New Roman"/>
                <w:sz w:val="24"/>
                <w:szCs w:val="24"/>
              </w:rPr>
            </w:pP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охват от 60% до 70%</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15</w:t>
            </w:r>
          </w:p>
        </w:tc>
      </w:tr>
      <w:tr w:rsidR="00D7782D" w:rsidRPr="00D86E09" w:rsidTr="00D7782D">
        <w:trPr>
          <w:trHeight w:val="134"/>
        </w:trPr>
        <w:tc>
          <w:tcPr>
            <w:tcW w:w="738" w:type="dxa"/>
            <w:vMerge/>
          </w:tcPr>
          <w:p w:rsidR="00D7782D" w:rsidRPr="00D86E09" w:rsidRDefault="00D7782D" w:rsidP="00D7782D">
            <w:pPr>
              <w:pStyle w:val="ConsPlusNormal"/>
              <w:jc w:val="both"/>
              <w:rPr>
                <w:rFonts w:ascii="Times New Roman" w:hAnsi="Times New Roman" w:cs="Times New Roman"/>
                <w:sz w:val="24"/>
                <w:szCs w:val="24"/>
              </w:rPr>
            </w:pPr>
          </w:p>
        </w:tc>
        <w:tc>
          <w:tcPr>
            <w:tcW w:w="4048" w:type="dxa"/>
            <w:vMerge/>
          </w:tcPr>
          <w:p w:rsidR="00D7782D" w:rsidRPr="00D86E09" w:rsidRDefault="00D7782D" w:rsidP="00D7782D">
            <w:pPr>
              <w:pStyle w:val="ConsPlusNormal"/>
              <w:rPr>
                <w:rFonts w:ascii="Times New Roman" w:hAnsi="Times New Roman" w:cs="Times New Roman"/>
                <w:sz w:val="24"/>
                <w:szCs w:val="24"/>
              </w:rPr>
            </w:pP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охват свыше 70%</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7782D" w:rsidRPr="00D86E09" w:rsidTr="00D7782D">
        <w:trPr>
          <w:trHeight w:val="134"/>
        </w:trPr>
        <w:tc>
          <w:tcPr>
            <w:tcW w:w="738"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14.</w:t>
            </w:r>
          </w:p>
        </w:tc>
        <w:tc>
          <w:tcPr>
            <w:tcW w:w="4048" w:type="dxa"/>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Экологическое воспитание, наличие «зимних» садов, теплиц</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наличие</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7782D" w:rsidRPr="00D86E09" w:rsidTr="00D7782D">
        <w:trPr>
          <w:trHeight w:val="200"/>
        </w:trPr>
        <w:tc>
          <w:tcPr>
            <w:tcW w:w="738" w:type="dxa"/>
            <w:vMerge w:val="restart"/>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15.</w:t>
            </w:r>
          </w:p>
        </w:tc>
        <w:tc>
          <w:tcPr>
            <w:tcW w:w="4048" w:type="dxa"/>
            <w:vMerge w:val="restart"/>
          </w:tcPr>
          <w:p w:rsidR="00D7782D" w:rsidRPr="00D86E09" w:rsidRDefault="00D7782D" w:rsidP="00D7782D">
            <w:pPr>
              <w:pStyle w:val="ConsPlusNormal"/>
              <w:rPr>
                <w:rFonts w:ascii="Times New Roman" w:hAnsi="Times New Roman" w:cs="Times New Roman"/>
                <w:sz w:val="24"/>
                <w:szCs w:val="24"/>
              </w:rPr>
            </w:pPr>
            <w:r w:rsidRPr="00D86E09">
              <w:rPr>
                <w:rFonts w:ascii="Times New Roman" w:hAnsi="Times New Roman" w:cs="Times New Roman"/>
                <w:sz w:val="24"/>
                <w:szCs w:val="24"/>
              </w:rPr>
              <w:t>Деятельность экспериментальной площадки на базе школы</w:t>
            </w: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муниципальный уровень</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10</w:t>
            </w:r>
          </w:p>
        </w:tc>
      </w:tr>
      <w:tr w:rsidR="00D7782D" w:rsidRPr="00D86E09" w:rsidTr="00D7782D">
        <w:trPr>
          <w:trHeight w:val="199"/>
        </w:trPr>
        <w:tc>
          <w:tcPr>
            <w:tcW w:w="738" w:type="dxa"/>
            <w:vMerge/>
          </w:tcPr>
          <w:p w:rsidR="00D7782D" w:rsidRPr="00D86E09" w:rsidRDefault="00D7782D" w:rsidP="00D7782D">
            <w:pPr>
              <w:pStyle w:val="ConsPlusNormal"/>
              <w:jc w:val="both"/>
              <w:rPr>
                <w:rFonts w:ascii="Times New Roman" w:hAnsi="Times New Roman" w:cs="Times New Roman"/>
                <w:sz w:val="24"/>
                <w:szCs w:val="24"/>
              </w:rPr>
            </w:pPr>
          </w:p>
        </w:tc>
        <w:tc>
          <w:tcPr>
            <w:tcW w:w="4048" w:type="dxa"/>
            <w:vMerge/>
          </w:tcPr>
          <w:p w:rsidR="00D7782D" w:rsidRPr="00D86E09" w:rsidRDefault="00D7782D" w:rsidP="00D7782D">
            <w:pPr>
              <w:pStyle w:val="ConsPlusNormal"/>
              <w:rPr>
                <w:rFonts w:ascii="Times New Roman" w:hAnsi="Times New Roman" w:cs="Times New Roman"/>
                <w:sz w:val="24"/>
                <w:szCs w:val="24"/>
              </w:rPr>
            </w:pP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региональный уровень</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7782D" w:rsidRPr="00D86E09" w:rsidTr="00D7782D">
        <w:trPr>
          <w:trHeight w:val="199"/>
        </w:trPr>
        <w:tc>
          <w:tcPr>
            <w:tcW w:w="738" w:type="dxa"/>
            <w:vMerge/>
          </w:tcPr>
          <w:p w:rsidR="00D7782D" w:rsidRPr="00D86E09" w:rsidRDefault="00D7782D" w:rsidP="00D7782D">
            <w:pPr>
              <w:pStyle w:val="ConsPlusNormal"/>
              <w:jc w:val="both"/>
              <w:rPr>
                <w:rFonts w:ascii="Times New Roman" w:hAnsi="Times New Roman" w:cs="Times New Roman"/>
                <w:sz w:val="24"/>
                <w:szCs w:val="24"/>
              </w:rPr>
            </w:pPr>
          </w:p>
        </w:tc>
        <w:tc>
          <w:tcPr>
            <w:tcW w:w="4048" w:type="dxa"/>
            <w:vMerge/>
          </w:tcPr>
          <w:p w:rsidR="00D7782D" w:rsidRPr="00D86E09" w:rsidRDefault="00D7782D" w:rsidP="00D7782D">
            <w:pPr>
              <w:pStyle w:val="ConsPlusNormal"/>
              <w:rPr>
                <w:rFonts w:ascii="Times New Roman" w:hAnsi="Times New Roman" w:cs="Times New Roman"/>
                <w:sz w:val="24"/>
                <w:szCs w:val="24"/>
              </w:rPr>
            </w:pPr>
          </w:p>
        </w:tc>
        <w:tc>
          <w:tcPr>
            <w:tcW w:w="3402" w:type="dxa"/>
          </w:tcPr>
          <w:p w:rsidR="00D7782D" w:rsidRPr="00D86E09" w:rsidRDefault="00D7782D" w:rsidP="00D7782D">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федеральный уровень</w:t>
            </w:r>
          </w:p>
        </w:tc>
        <w:tc>
          <w:tcPr>
            <w:tcW w:w="1276" w:type="dxa"/>
          </w:tcPr>
          <w:p w:rsidR="00D7782D" w:rsidRPr="00D86E09" w:rsidRDefault="00D7782D" w:rsidP="00D7782D">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30</w:t>
            </w:r>
          </w:p>
        </w:tc>
      </w:tr>
    </w:tbl>
    <w:p w:rsidR="00D7782D" w:rsidRPr="00D86E09" w:rsidRDefault="00D7782D" w:rsidP="00D7782D">
      <w:pPr>
        <w:pStyle w:val="ConsPlusNormal"/>
        <w:ind w:firstLine="540"/>
        <w:jc w:val="both"/>
        <w:rPr>
          <w:rFonts w:ascii="Times New Roman" w:hAnsi="Times New Roman" w:cs="Times New Roman"/>
          <w:sz w:val="24"/>
          <w:szCs w:val="24"/>
        </w:rPr>
      </w:pPr>
    </w:p>
    <w:p w:rsidR="00D7782D" w:rsidRPr="00D86E09" w:rsidRDefault="00D7782D" w:rsidP="00D7782D">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1.3. Образовательные организации относятся к I, II, III или IV группе по оплате труда руководителей по сумме баллов, определенных на основе указанных выше объемных показателей деятельности, в соответствии со следующей таблицей:</w:t>
      </w:r>
    </w:p>
    <w:p w:rsidR="00D7782D" w:rsidRPr="00D86E09" w:rsidRDefault="00D7782D" w:rsidP="00D7782D">
      <w:pPr>
        <w:pStyle w:val="ConsPlusNormal"/>
        <w:ind w:firstLine="540"/>
        <w:jc w:val="both"/>
        <w:rPr>
          <w:rFonts w:ascii="Times New Roman" w:hAnsi="Times New Roman" w:cs="Times New Roman"/>
          <w:sz w:val="24"/>
          <w:szCs w:val="24"/>
        </w:rPr>
      </w:pPr>
    </w:p>
    <w:tbl>
      <w:tblPr>
        <w:tblW w:w="9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52"/>
        <w:gridCol w:w="868"/>
        <w:gridCol w:w="960"/>
        <w:gridCol w:w="960"/>
        <w:gridCol w:w="960"/>
      </w:tblGrid>
      <w:tr w:rsidR="00D7782D" w:rsidRPr="00D86E09" w:rsidTr="00D7782D">
        <w:trPr>
          <w:trHeight w:val="240"/>
        </w:trPr>
        <w:tc>
          <w:tcPr>
            <w:tcW w:w="600" w:type="dxa"/>
            <w:vMerge w:val="restart"/>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N </w:t>
            </w:r>
          </w:p>
          <w:p w:rsidR="00D7782D" w:rsidRPr="00D86E09" w:rsidRDefault="00D7782D" w:rsidP="00D7782D">
            <w:pPr>
              <w:pStyle w:val="ConsPlusNonformat"/>
              <w:jc w:val="both"/>
              <w:rPr>
                <w:rFonts w:ascii="Times New Roman" w:hAnsi="Times New Roman" w:cs="Times New Roman"/>
                <w:sz w:val="24"/>
                <w:szCs w:val="24"/>
              </w:rPr>
            </w:pPr>
            <w:proofErr w:type="gramStart"/>
            <w:r w:rsidRPr="00D86E09">
              <w:rPr>
                <w:rFonts w:ascii="Times New Roman" w:hAnsi="Times New Roman" w:cs="Times New Roman"/>
                <w:sz w:val="24"/>
                <w:szCs w:val="24"/>
              </w:rPr>
              <w:t>п</w:t>
            </w:r>
            <w:proofErr w:type="gramEnd"/>
            <w:r w:rsidRPr="00D86E09">
              <w:rPr>
                <w:rFonts w:ascii="Times New Roman" w:hAnsi="Times New Roman" w:cs="Times New Roman"/>
                <w:sz w:val="24"/>
                <w:szCs w:val="24"/>
              </w:rPr>
              <w:t>/п</w:t>
            </w:r>
          </w:p>
        </w:tc>
        <w:tc>
          <w:tcPr>
            <w:tcW w:w="5252" w:type="dxa"/>
            <w:vMerge w:val="restart"/>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Тип (вид) </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общеобразовательной организации  </w:t>
            </w:r>
          </w:p>
        </w:tc>
        <w:tc>
          <w:tcPr>
            <w:tcW w:w="3748" w:type="dxa"/>
            <w:gridSpan w:val="4"/>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Сумма баллов для отнесения </w:t>
            </w:r>
          </w:p>
          <w:p w:rsidR="00D7782D" w:rsidRPr="00D86E09" w:rsidRDefault="00D7782D" w:rsidP="00D7782D">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организации</w:t>
            </w:r>
            <w:r w:rsidRPr="00D86E09">
              <w:rPr>
                <w:rFonts w:ascii="Times New Roman" w:hAnsi="Times New Roman" w:cs="Times New Roman"/>
                <w:sz w:val="24"/>
                <w:szCs w:val="24"/>
              </w:rPr>
              <w:t xml:space="preserve"> к группе </w:t>
            </w:r>
            <w:proofErr w:type="gramStart"/>
            <w:r w:rsidRPr="00D86E09">
              <w:rPr>
                <w:rFonts w:ascii="Times New Roman" w:hAnsi="Times New Roman" w:cs="Times New Roman"/>
                <w:sz w:val="24"/>
                <w:szCs w:val="24"/>
              </w:rPr>
              <w:t>по</w:t>
            </w:r>
            <w:proofErr w:type="gramEnd"/>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оплате труда руководителей </w:t>
            </w:r>
          </w:p>
        </w:tc>
      </w:tr>
      <w:tr w:rsidR="00D7782D" w:rsidRPr="00D86E09" w:rsidTr="00D7782D">
        <w:tc>
          <w:tcPr>
            <w:tcW w:w="600" w:type="dxa"/>
            <w:vMerge/>
            <w:tcBorders>
              <w:top w:val="nil"/>
            </w:tcBorders>
          </w:tcPr>
          <w:p w:rsidR="00D7782D" w:rsidRPr="00D86E09" w:rsidRDefault="00D7782D" w:rsidP="00D7782D">
            <w:pPr>
              <w:rPr>
                <w:sz w:val="24"/>
                <w:szCs w:val="24"/>
              </w:rPr>
            </w:pPr>
          </w:p>
        </w:tc>
        <w:tc>
          <w:tcPr>
            <w:tcW w:w="5252" w:type="dxa"/>
            <w:vMerge/>
            <w:tcBorders>
              <w:top w:val="nil"/>
            </w:tcBorders>
          </w:tcPr>
          <w:p w:rsidR="00D7782D" w:rsidRPr="00D86E09" w:rsidRDefault="00D7782D" w:rsidP="00D7782D">
            <w:pPr>
              <w:rPr>
                <w:sz w:val="24"/>
                <w:szCs w:val="24"/>
              </w:rPr>
            </w:pPr>
          </w:p>
        </w:tc>
        <w:tc>
          <w:tcPr>
            <w:tcW w:w="868"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   </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II  </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III  </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IV  </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r>
      <w:tr w:rsidR="00D7782D" w:rsidRPr="00D86E09" w:rsidTr="00D7782D">
        <w:trPr>
          <w:trHeight w:val="240"/>
        </w:trPr>
        <w:tc>
          <w:tcPr>
            <w:tcW w:w="60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1.</w:t>
            </w:r>
          </w:p>
        </w:tc>
        <w:tc>
          <w:tcPr>
            <w:tcW w:w="5252"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Школы </w:t>
            </w:r>
          </w:p>
          <w:p w:rsidR="00D7782D" w:rsidRPr="00D86E09" w:rsidRDefault="00D7782D" w:rsidP="00D7782D">
            <w:pPr>
              <w:pStyle w:val="ConsPlusNonformat"/>
              <w:jc w:val="both"/>
              <w:rPr>
                <w:rFonts w:ascii="Times New Roman" w:hAnsi="Times New Roman" w:cs="Times New Roman"/>
                <w:sz w:val="24"/>
                <w:szCs w:val="24"/>
              </w:rPr>
            </w:pPr>
          </w:p>
        </w:tc>
        <w:tc>
          <w:tcPr>
            <w:tcW w:w="868"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свыше </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500   </w:t>
            </w:r>
          </w:p>
        </w:tc>
        <w:tc>
          <w:tcPr>
            <w:tcW w:w="96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от 351</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500</w:t>
            </w:r>
          </w:p>
        </w:tc>
        <w:tc>
          <w:tcPr>
            <w:tcW w:w="96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от 201</w:t>
            </w:r>
          </w:p>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350</w:t>
            </w:r>
          </w:p>
        </w:tc>
        <w:tc>
          <w:tcPr>
            <w:tcW w:w="960" w:type="dxa"/>
            <w:tcBorders>
              <w:top w:val="nil"/>
            </w:tcBorders>
          </w:tcPr>
          <w:p w:rsidR="00D7782D" w:rsidRPr="00D86E09" w:rsidRDefault="00D7782D" w:rsidP="00D7782D">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200</w:t>
            </w:r>
          </w:p>
        </w:tc>
      </w:tr>
    </w:tbl>
    <w:p w:rsidR="00D7782D" w:rsidRPr="00D86E09" w:rsidRDefault="00D7782D" w:rsidP="00D7782D">
      <w:pPr>
        <w:pStyle w:val="ConsPlusNormal"/>
        <w:ind w:firstLine="540"/>
        <w:jc w:val="both"/>
        <w:rPr>
          <w:rFonts w:ascii="Times New Roman" w:hAnsi="Times New Roman" w:cs="Times New Roman"/>
          <w:sz w:val="24"/>
          <w:szCs w:val="24"/>
        </w:rPr>
      </w:pPr>
    </w:p>
    <w:p w:rsidR="00D7782D" w:rsidRDefault="00D7782D" w:rsidP="00D7782D">
      <w:pPr>
        <w:pStyle w:val="ConsPlusNormal"/>
        <w:jc w:val="center"/>
        <w:rPr>
          <w:rFonts w:ascii="Times New Roman" w:hAnsi="Times New Roman" w:cs="Times New Roman"/>
          <w:sz w:val="24"/>
          <w:szCs w:val="24"/>
        </w:rPr>
      </w:pPr>
      <w:r>
        <w:rPr>
          <w:rFonts w:ascii="Times New Roman" w:hAnsi="Times New Roman" w:cs="Times New Roman"/>
          <w:sz w:val="24"/>
          <w:szCs w:val="24"/>
        </w:rPr>
        <w:t>2.Размеры повышающего коэффициента</w:t>
      </w:r>
    </w:p>
    <w:p w:rsidR="00D7782D" w:rsidRDefault="00D7782D" w:rsidP="00D7782D">
      <w:pPr>
        <w:pStyle w:val="ConsPlusNormal"/>
        <w:jc w:val="center"/>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360"/>
        <w:gridCol w:w="3360"/>
      </w:tblGrid>
      <w:tr w:rsidR="00D7782D" w:rsidRPr="006473D3" w:rsidTr="00D7782D">
        <w:trPr>
          <w:trHeight w:val="240"/>
        </w:trPr>
        <w:tc>
          <w:tcPr>
            <w:tcW w:w="3360" w:type="dxa"/>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Группы оплаты труда    </w:t>
            </w:r>
          </w:p>
        </w:tc>
        <w:tc>
          <w:tcPr>
            <w:tcW w:w="3360" w:type="dxa"/>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Повышающий коэффициент  </w:t>
            </w:r>
          </w:p>
        </w:tc>
      </w:tr>
      <w:tr w:rsidR="00D7782D" w:rsidRPr="006473D3" w:rsidTr="00D7782D">
        <w:trPr>
          <w:trHeight w:val="240"/>
        </w:trPr>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1-я группа                </w:t>
            </w:r>
          </w:p>
        </w:tc>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1,8            </w:t>
            </w:r>
          </w:p>
        </w:tc>
      </w:tr>
      <w:tr w:rsidR="00D7782D" w:rsidRPr="006473D3" w:rsidTr="00D7782D">
        <w:trPr>
          <w:trHeight w:val="240"/>
        </w:trPr>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2-я группа                </w:t>
            </w:r>
          </w:p>
        </w:tc>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1,6            </w:t>
            </w:r>
          </w:p>
        </w:tc>
      </w:tr>
      <w:tr w:rsidR="00D7782D" w:rsidRPr="006473D3" w:rsidTr="00D7782D">
        <w:trPr>
          <w:trHeight w:val="240"/>
        </w:trPr>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3-я группа                </w:t>
            </w:r>
          </w:p>
        </w:tc>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1,4            </w:t>
            </w:r>
          </w:p>
        </w:tc>
      </w:tr>
      <w:tr w:rsidR="00D7782D" w:rsidRPr="006473D3" w:rsidTr="00D7782D">
        <w:trPr>
          <w:trHeight w:val="240"/>
        </w:trPr>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4-я группа                </w:t>
            </w:r>
          </w:p>
        </w:tc>
        <w:tc>
          <w:tcPr>
            <w:tcW w:w="3360" w:type="dxa"/>
            <w:tcBorders>
              <w:top w:val="nil"/>
            </w:tcBorders>
          </w:tcPr>
          <w:p w:rsidR="00D7782D" w:rsidRPr="00D86E09" w:rsidRDefault="00D7782D" w:rsidP="00D7782D">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1,2            </w:t>
            </w:r>
          </w:p>
        </w:tc>
      </w:tr>
    </w:tbl>
    <w:p w:rsidR="00D7782D" w:rsidRDefault="00D7782D" w:rsidP="00D7782D">
      <w:pPr>
        <w:pStyle w:val="ConsPlusNormal"/>
        <w:jc w:val="center"/>
        <w:rPr>
          <w:rFonts w:ascii="Times New Roman" w:hAnsi="Times New Roman" w:cs="Times New Roman"/>
          <w:sz w:val="24"/>
          <w:szCs w:val="24"/>
        </w:rPr>
      </w:pPr>
    </w:p>
    <w:p w:rsidR="00D7782D" w:rsidRPr="004814F6" w:rsidRDefault="00D7782D" w:rsidP="00D7782D">
      <w:pPr>
        <w:pStyle w:val="ConsPlusNormal"/>
        <w:jc w:val="center"/>
        <w:rPr>
          <w:rFonts w:ascii="Times New Roman" w:hAnsi="Times New Roman" w:cs="Times New Roman"/>
          <w:b/>
          <w:sz w:val="24"/>
          <w:szCs w:val="24"/>
        </w:rPr>
      </w:pPr>
    </w:p>
    <w:p w:rsidR="00D7782D" w:rsidRPr="004814F6" w:rsidRDefault="00D7782D" w:rsidP="00D7782D">
      <w:pPr>
        <w:pStyle w:val="ConsPlusNormal"/>
        <w:jc w:val="center"/>
        <w:rPr>
          <w:rFonts w:ascii="Times New Roman" w:hAnsi="Times New Roman" w:cs="Times New Roman"/>
          <w:b/>
          <w:sz w:val="24"/>
          <w:szCs w:val="24"/>
        </w:rPr>
      </w:pPr>
      <w:r w:rsidRPr="004814F6">
        <w:rPr>
          <w:rFonts w:ascii="Times New Roman" w:hAnsi="Times New Roman" w:cs="Times New Roman"/>
          <w:b/>
          <w:sz w:val="24"/>
          <w:szCs w:val="24"/>
        </w:rPr>
        <w:t>3. Порядок отнесения общеобразовательн</w:t>
      </w:r>
      <w:r w:rsidR="009A2EE2" w:rsidRPr="004814F6">
        <w:rPr>
          <w:rFonts w:ascii="Times New Roman" w:hAnsi="Times New Roman" w:cs="Times New Roman"/>
          <w:b/>
          <w:sz w:val="24"/>
          <w:szCs w:val="24"/>
        </w:rPr>
        <w:t>ой</w:t>
      </w:r>
      <w:r w:rsidR="004814F6">
        <w:rPr>
          <w:rFonts w:ascii="Times New Roman" w:hAnsi="Times New Roman" w:cs="Times New Roman"/>
          <w:b/>
          <w:sz w:val="24"/>
          <w:szCs w:val="24"/>
        </w:rPr>
        <w:t xml:space="preserve"> </w:t>
      </w:r>
      <w:r w:rsidRPr="004814F6">
        <w:rPr>
          <w:rFonts w:ascii="Times New Roman" w:hAnsi="Times New Roman" w:cs="Times New Roman"/>
          <w:b/>
          <w:sz w:val="24"/>
          <w:szCs w:val="24"/>
        </w:rPr>
        <w:t>организации к группам</w:t>
      </w:r>
    </w:p>
    <w:p w:rsidR="00D7782D" w:rsidRPr="004814F6" w:rsidRDefault="009A2EE2" w:rsidP="00D7782D">
      <w:pPr>
        <w:pStyle w:val="ConsPlusNormal"/>
        <w:jc w:val="center"/>
        <w:rPr>
          <w:rFonts w:ascii="Times New Roman" w:hAnsi="Times New Roman" w:cs="Times New Roman"/>
          <w:b/>
          <w:sz w:val="24"/>
          <w:szCs w:val="24"/>
        </w:rPr>
      </w:pPr>
      <w:r w:rsidRPr="004814F6">
        <w:rPr>
          <w:rFonts w:ascii="Times New Roman" w:hAnsi="Times New Roman" w:cs="Times New Roman"/>
          <w:b/>
          <w:sz w:val="24"/>
          <w:szCs w:val="24"/>
        </w:rPr>
        <w:t>по оплате труда руководителя</w:t>
      </w:r>
      <w:r w:rsidR="00D7782D" w:rsidRPr="004814F6">
        <w:rPr>
          <w:rFonts w:ascii="Times New Roman" w:hAnsi="Times New Roman" w:cs="Times New Roman"/>
          <w:b/>
          <w:sz w:val="24"/>
          <w:szCs w:val="24"/>
        </w:rPr>
        <w:t xml:space="preserve"> для установления коэффициента</w:t>
      </w:r>
    </w:p>
    <w:p w:rsidR="00D7782D" w:rsidRPr="004814F6" w:rsidRDefault="00D7782D" w:rsidP="00D7782D">
      <w:pPr>
        <w:pStyle w:val="ConsPlusNormal"/>
        <w:jc w:val="center"/>
        <w:rPr>
          <w:rFonts w:ascii="Times New Roman" w:hAnsi="Times New Roman" w:cs="Times New Roman"/>
          <w:b/>
          <w:sz w:val="24"/>
          <w:szCs w:val="24"/>
        </w:rPr>
      </w:pPr>
      <w:r w:rsidRPr="004814F6">
        <w:rPr>
          <w:rFonts w:ascii="Times New Roman" w:hAnsi="Times New Roman" w:cs="Times New Roman"/>
          <w:b/>
          <w:sz w:val="24"/>
          <w:szCs w:val="24"/>
        </w:rPr>
        <w:t>кратности при определении должностного оклада</w:t>
      </w:r>
    </w:p>
    <w:p w:rsidR="00D7782D" w:rsidRPr="00D86E09" w:rsidRDefault="00D7782D" w:rsidP="00D7782D">
      <w:pPr>
        <w:pStyle w:val="ConsPlusNormal"/>
        <w:ind w:firstLine="540"/>
        <w:jc w:val="both"/>
        <w:rPr>
          <w:rFonts w:ascii="Times New Roman" w:hAnsi="Times New Roman" w:cs="Times New Roman"/>
          <w:sz w:val="24"/>
          <w:szCs w:val="24"/>
        </w:rPr>
      </w:pPr>
    </w:p>
    <w:p w:rsidR="00D7782D" w:rsidRPr="00D86E09" w:rsidRDefault="00D7782D" w:rsidP="00D7782D">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2.1. Груп</w:t>
      </w:r>
      <w:r w:rsidR="009A2EE2">
        <w:rPr>
          <w:rFonts w:ascii="Times New Roman" w:hAnsi="Times New Roman" w:cs="Times New Roman"/>
          <w:sz w:val="24"/>
          <w:szCs w:val="24"/>
        </w:rPr>
        <w:t>па по оплате труда руководителя</w:t>
      </w:r>
      <w:r w:rsidRPr="00D86E09">
        <w:rPr>
          <w:rFonts w:ascii="Times New Roman" w:hAnsi="Times New Roman" w:cs="Times New Roman"/>
          <w:sz w:val="24"/>
          <w:szCs w:val="24"/>
        </w:rPr>
        <w:t xml:space="preserve"> устанавливается комитетом по образованию администрации Жирновского муниципального района на один учебный год по объемным показателям деятельности общеобразовательной организации на основании документов, подтверждающих наличие указанных объемов работы организации на начало учебного года.</w:t>
      </w:r>
    </w:p>
    <w:p w:rsidR="00D7782D" w:rsidRPr="00D86E09" w:rsidRDefault="00D7782D" w:rsidP="00D7782D">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2.2. При установлении группы по оплате труда руководящих работников к</w:t>
      </w:r>
      <w:r w:rsidR="009A2EE2">
        <w:rPr>
          <w:rFonts w:ascii="Times New Roman" w:hAnsi="Times New Roman" w:cs="Times New Roman"/>
          <w:sz w:val="24"/>
          <w:szCs w:val="24"/>
        </w:rPr>
        <w:t>онтингент учащихся муниципальной общеобразовательной</w:t>
      </w:r>
      <w:r>
        <w:rPr>
          <w:rFonts w:ascii="Times New Roman" w:hAnsi="Times New Roman" w:cs="Times New Roman"/>
          <w:sz w:val="24"/>
          <w:szCs w:val="24"/>
        </w:rPr>
        <w:t>организации</w:t>
      </w:r>
      <w:r w:rsidRPr="00D86E09">
        <w:rPr>
          <w:rFonts w:ascii="Times New Roman" w:hAnsi="Times New Roman" w:cs="Times New Roman"/>
          <w:sz w:val="24"/>
          <w:szCs w:val="24"/>
        </w:rPr>
        <w:t xml:space="preserve"> определяется по списочному составу учащихся по состоянию на 1 сентября;</w:t>
      </w:r>
    </w:p>
    <w:p w:rsidR="00D7782D" w:rsidRPr="00D86E09" w:rsidRDefault="009A2EE2" w:rsidP="00D77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За руководителем общеобразовательной</w:t>
      </w:r>
      <w:r w:rsidR="00D7782D">
        <w:rPr>
          <w:rFonts w:ascii="Times New Roman" w:hAnsi="Times New Roman" w:cs="Times New Roman"/>
          <w:sz w:val="24"/>
          <w:szCs w:val="24"/>
        </w:rPr>
        <w:t>организации</w:t>
      </w:r>
      <w:r>
        <w:rPr>
          <w:rFonts w:ascii="Times New Roman" w:hAnsi="Times New Roman" w:cs="Times New Roman"/>
          <w:sz w:val="24"/>
          <w:szCs w:val="24"/>
        </w:rPr>
        <w:t>, находящейся</w:t>
      </w:r>
      <w:r w:rsidR="00D7782D" w:rsidRPr="00D86E09">
        <w:rPr>
          <w:rFonts w:ascii="Times New Roman" w:hAnsi="Times New Roman" w:cs="Times New Roman"/>
          <w:sz w:val="24"/>
          <w:szCs w:val="24"/>
        </w:rPr>
        <w:t xml:space="preserve"> на капитальном ремонте, сохраняется груп</w:t>
      </w:r>
      <w:r>
        <w:rPr>
          <w:rFonts w:ascii="Times New Roman" w:hAnsi="Times New Roman" w:cs="Times New Roman"/>
          <w:sz w:val="24"/>
          <w:szCs w:val="24"/>
        </w:rPr>
        <w:t>па по оплате труда руководителя</w:t>
      </w:r>
      <w:r w:rsidR="00D7782D" w:rsidRPr="00D86E09">
        <w:rPr>
          <w:rFonts w:ascii="Times New Roman" w:hAnsi="Times New Roman" w:cs="Times New Roman"/>
          <w:sz w:val="24"/>
          <w:szCs w:val="24"/>
        </w:rPr>
        <w:t>, определенная до начала ремонта, но не более чем на один год.</w:t>
      </w:r>
    </w:p>
    <w:p w:rsidR="00D7782D" w:rsidRPr="00D86E09"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Pr="00D86E09"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Pr="00D86E09"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Pr="00D86E09"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Pr="00D86E09"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D7782D" w:rsidRDefault="00D7782D" w:rsidP="00D7782D">
      <w:pPr>
        <w:spacing w:after="0" w:line="240" w:lineRule="auto"/>
        <w:ind w:left="4248" w:firstLine="708"/>
        <w:outlineLvl w:val="0"/>
        <w:rPr>
          <w:rFonts w:ascii="Times New Roman" w:eastAsia="Times New Roman" w:hAnsi="Times New Roman"/>
          <w:b/>
          <w:bCs/>
          <w:color w:val="000000" w:themeColor="text1"/>
          <w:sz w:val="24"/>
          <w:szCs w:val="24"/>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p w:rsidR="000D6C7B" w:rsidRDefault="000D6C7B" w:rsidP="00665875">
      <w:pPr>
        <w:autoSpaceDE w:val="0"/>
        <w:autoSpaceDN w:val="0"/>
        <w:adjustRightInd w:val="0"/>
        <w:spacing w:after="0" w:line="240" w:lineRule="auto"/>
        <w:rPr>
          <w:rFonts w:ascii="Times New Roman" w:hAnsi="Times New Roman"/>
          <w:sz w:val="28"/>
          <w:szCs w:val="28"/>
        </w:rPr>
      </w:pPr>
    </w:p>
    <w:sectPr w:rsidR="000D6C7B" w:rsidSect="000D6C7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912"/>
    <w:multiLevelType w:val="hybridMultilevel"/>
    <w:tmpl w:val="66EC0A4C"/>
    <w:lvl w:ilvl="0" w:tplc="D44850B4">
      <w:start w:val="1"/>
      <w:numFmt w:val="decimal"/>
      <w:lvlText w:val="%1."/>
      <w:lvlJc w:val="left"/>
      <w:pPr>
        <w:ind w:left="1778"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
    <w:nsid w:val="0FEE590A"/>
    <w:multiLevelType w:val="hybridMultilevel"/>
    <w:tmpl w:val="6052AA9A"/>
    <w:lvl w:ilvl="0" w:tplc="0ABAD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B60AC"/>
    <w:multiLevelType w:val="hybridMultilevel"/>
    <w:tmpl w:val="D49ABF58"/>
    <w:lvl w:ilvl="0" w:tplc="0ABADE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1915304"/>
    <w:multiLevelType w:val="hybridMultilevel"/>
    <w:tmpl w:val="1456A12C"/>
    <w:lvl w:ilvl="0" w:tplc="0ABADE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E670C03"/>
    <w:multiLevelType w:val="hybridMultilevel"/>
    <w:tmpl w:val="FBDA876C"/>
    <w:lvl w:ilvl="0" w:tplc="0ABADE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FA111B5"/>
    <w:multiLevelType w:val="hybridMultilevel"/>
    <w:tmpl w:val="C5305C7C"/>
    <w:lvl w:ilvl="0" w:tplc="0ABADE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AE8507B"/>
    <w:multiLevelType w:val="hybridMultilevel"/>
    <w:tmpl w:val="7304DDC4"/>
    <w:lvl w:ilvl="0" w:tplc="57281476">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7">
    <w:nsid w:val="77F0006C"/>
    <w:multiLevelType w:val="hybridMultilevel"/>
    <w:tmpl w:val="A7D64FE8"/>
    <w:lvl w:ilvl="0" w:tplc="0ABADE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65875"/>
    <w:rsid w:val="000D6C7B"/>
    <w:rsid w:val="00291AD5"/>
    <w:rsid w:val="0035161F"/>
    <w:rsid w:val="004154D3"/>
    <w:rsid w:val="00467FCA"/>
    <w:rsid w:val="004814F6"/>
    <w:rsid w:val="004C5958"/>
    <w:rsid w:val="00607890"/>
    <w:rsid w:val="00665875"/>
    <w:rsid w:val="006B54E5"/>
    <w:rsid w:val="009168A0"/>
    <w:rsid w:val="009A2EE2"/>
    <w:rsid w:val="00C34294"/>
    <w:rsid w:val="00CB26BB"/>
    <w:rsid w:val="00D77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75"/>
    <w:rPr>
      <w:rFonts w:ascii="Calibri" w:eastAsia="Calibri" w:hAnsi="Calibri"/>
      <w:sz w:val="22"/>
      <w:szCs w:val="22"/>
    </w:rPr>
  </w:style>
  <w:style w:type="paragraph" w:styleId="1">
    <w:name w:val="heading 1"/>
    <w:basedOn w:val="a"/>
    <w:link w:val="10"/>
    <w:uiPriority w:val="9"/>
    <w:qFormat/>
    <w:rsid w:val="00D778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82D"/>
    <w:rPr>
      <w:rFonts w:eastAsia="Times New Roman"/>
      <w:b/>
      <w:bCs/>
      <w:kern w:val="36"/>
      <w:sz w:val="48"/>
      <w:szCs w:val="48"/>
      <w:lang w:eastAsia="ru-RU"/>
    </w:rPr>
  </w:style>
  <w:style w:type="paragraph" w:styleId="a3">
    <w:name w:val="Normal (Web)"/>
    <w:basedOn w:val="a"/>
    <w:uiPriority w:val="99"/>
    <w:unhideWhenUsed/>
    <w:rsid w:val="00D77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782D"/>
  </w:style>
  <w:style w:type="paragraph" w:styleId="a4">
    <w:name w:val="Balloon Text"/>
    <w:basedOn w:val="a"/>
    <w:link w:val="a5"/>
    <w:uiPriority w:val="99"/>
    <w:semiHidden/>
    <w:unhideWhenUsed/>
    <w:rsid w:val="00D7782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D7782D"/>
    <w:rPr>
      <w:rFonts w:ascii="Tahoma" w:eastAsiaTheme="minorEastAsia" w:hAnsi="Tahoma" w:cs="Tahoma"/>
      <w:sz w:val="16"/>
      <w:szCs w:val="16"/>
      <w:lang w:eastAsia="ru-RU"/>
    </w:rPr>
  </w:style>
  <w:style w:type="paragraph" w:styleId="a6">
    <w:name w:val="header"/>
    <w:basedOn w:val="a"/>
    <w:link w:val="a7"/>
    <w:uiPriority w:val="99"/>
    <w:semiHidden/>
    <w:unhideWhenUsed/>
    <w:rsid w:val="00D7782D"/>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7">
    <w:name w:val="Верхний колонтитул Знак"/>
    <w:basedOn w:val="a0"/>
    <w:link w:val="a6"/>
    <w:uiPriority w:val="99"/>
    <w:semiHidden/>
    <w:rsid w:val="00D7782D"/>
    <w:rPr>
      <w:rFonts w:asciiTheme="minorHAnsi" w:eastAsiaTheme="minorEastAsia" w:hAnsiTheme="minorHAnsi" w:cstheme="minorBidi"/>
      <w:sz w:val="22"/>
      <w:szCs w:val="22"/>
      <w:lang w:eastAsia="ru-RU"/>
    </w:rPr>
  </w:style>
  <w:style w:type="paragraph" w:styleId="a8">
    <w:name w:val="footer"/>
    <w:basedOn w:val="a"/>
    <w:link w:val="a9"/>
    <w:uiPriority w:val="99"/>
    <w:semiHidden/>
    <w:unhideWhenUsed/>
    <w:rsid w:val="00D7782D"/>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Нижний колонтитул Знак"/>
    <w:basedOn w:val="a0"/>
    <w:link w:val="a8"/>
    <w:uiPriority w:val="99"/>
    <w:semiHidden/>
    <w:rsid w:val="00D7782D"/>
    <w:rPr>
      <w:rFonts w:asciiTheme="minorHAnsi" w:eastAsiaTheme="minorEastAsia" w:hAnsiTheme="minorHAnsi" w:cstheme="minorBidi"/>
      <w:sz w:val="22"/>
      <w:szCs w:val="22"/>
      <w:lang w:eastAsia="ru-RU"/>
    </w:rPr>
  </w:style>
  <w:style w:type="paragraph" w:styleId="aa">
    <w:name w:val="List Paragraph"/>
    <w:basedOn w:val="a"/>
    <w:uiPriority w:val="34"/>
    <w:qFormat/>
    <w:rsid w:val="00D7782D"/>
    <w:pPr>
      <w:ind w:left="720"/>
      <w:contextualSpacing/>
    </w:pPr>
    <w:rPr>
      <w:rFonts w:asciiTheme="minorHAnsi" w:eastAsiaTheme="minorEastAsia" w:hAnsiTheme="minorHAnsi" w:cstheme="minorBidi"/>
      <w:lang w:eastAsia="ru-RU"/>
    </w:rPr>
  </w:style>
  <w:style w:type="paragraph" w:styleId="ab">
    <w:name w:val="No Spacing"/>
    <w:uiPriority w:val="1"/>
    <w:qFormat/>
    <w:rsid w:val="00D7782D"/>
    <w:pPr>
      <w:spacing w:after="0" w:line="240" w:lineRule="auto"/>
    </w:pPr>
    <w:rPr>
      <w:rFonts w:asciiTheme="minorHAnsi" w:eastAsiaTheme="minorEastAsia" w:hAnsiTheme="minorHAnsi" w:cstheme="minorBidi"/>
      <w:sz w:val="22"/>
      <w:szCs w:val="22"/>
      <w:lang w:eastAsia="ru-RU"/>
    </w:rPr>
  </w:style>
  <w:style w:type="paragraph" w:customStyle="1" w:styleId="ConsPlusTitle">
    <w:name w:val="ConsPlusTitle"/>
    <w:uiPriority w:val="99"/>
    <w:rsid w:val="00D7782D"/>
    <w:pPr>
      <w:widowControl w:val="0"/>
      <w:autoSpaceDE w:val="0"/>
      <w:autoSpaceDN w:val="0"/>
      <w:adjustRightInd w:val="0"/>
      <w:spacing w:after="0" w:line="240" w:lineRule="auto"/>
    </w:pPr>
    <w:rPr>
      <w:rFonts w:eastAsia="Times New Roman"/>
      <w:b/>
      <w:bCs/>
      <w:lang w:eastAsia="ru-RU"/>
    </w:rPr>
  </w:style>
  <w:style w:type="paragraph" w:customStyle="1" w:styleId="ConsPlusNonformat">
    <w:name w:val="ConsPlusNonformat"/>
    <w:rsid w:val="00D778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D7782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78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Revision"/>
    <w:hidden/>
    <w:uiPriority w:val="99"/>
    <w:semiHidden/>
    <w:rsid w:val="00D7782D"/>
    <w:pPr>
      <w:spacing w:after="0" w:line="240" w:lineRule="auto"/>
    </w:pPr>
    <w:rPr>
      <w:rFonts w:asciiTheme="minorHAnsi" w:eastAsiaTheme="minorEastAsia" w:hAnsiTheme="minorHAnsi" w:cstheme="minorBidi"/>
      <w:sz w:val="22"/>
      <w:szCs w:val="22"/>
      <w:lang w:eastAsia="ru-RU"/>
    </w:rPr>
  </w:style>
  <w:style w:type="character" w:customStyle="1" w:styleId="blk">
    <w:name w:val="blk"/>
    <w:basedOn w:val="a0"/>
    <w:rsid w:val="00D7782D"/>
  </w:style>
  <w:style w:type="paragraph" w:customStyle="1" w:styleId="dgrey">
    <w:name w:val="dgrey"/>
    <w:basedOn w:val="a"/>
    <w:rsid w:val="00D7782D"/>
    <w:pPr>
      <w:spacing w:before="100" w:beforeAutospacing="1" w:after="100" w:afterAutospacing="1" w:line="240" w:lineRule="auto"/>
    </w:pPr>
    <w:rPr>
      <w:rFonts w:ascii="Arial Unicode MS" w:eastAsia="Arial Unicode MS" w:hAnsi="Arial Unicode MS" w:cs="Arial Unicode MS"/>
      <w:color w:val="33333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75"/>
    <w:rPr>
      <w:rFonts w:ascii="Calibri" w:eastAsia="Calibri" w:hAnsi="Calibri"/>
      <w:sz w:val="22"/>
      <w:szCs w:val="22"/>
    </w:rPr>
  </w:style>
  <w:style w:type="paragraph" w:styleId="1">
    <w:name w:val="heading 1"/>
    <w:basedOn w:val="a"/>
    <w:link w:val="10"/>
    <w:uiPriority w:val="9"/>
    <w:qFormat/>
    <w:rsid w:val="00D778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82D"/>
    <w:rPr>
      <w:rFonts w:eastAsia="Times New Roman"/>
      <w:b/>
      <w:bCs/>
      <w:kern w:val="36"/>
      <w:sz w:val="48"/>
      <w:szCs w:val="48"/>
      <w:lang w:eastAsia="ru-RU"/>
    </w:rPr>
  </w:style>
  <w:style w:type="paragraph" w:styleId="a3">
    <w:name w:val="Normal (Web)"/>
    <w:basedOn w:val="a"/>
    <w:uiPriority w:val="99"/>
    <w:unhideWhenUsed/>
    <w:rsid w:val="00D77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782D"/>
  </w:style>
  <w:style w:type="paragraph" w:styleId="a4">
    <w:name w:val="Balloon Text"/>
    <w:basedOn w:val="a"/>
    <w:link w:val="a5"/>
    <w:uiPriority w:val="99"/>
    <w:semiHidden/>
    <w:unhideWhenUsed/>
    <w:rsid w:val="00D7782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D7782D"/>
    <w:rPr>
      <w:rFonts w:ascii="Tahoma" w:eastAsiaTheme="minorEastAsia" w:hAnsi="Tahoma" w:cs="Tahoma"/>
      <w:sz w:val="16"/>
      <w:szCs w:val="16"/>
      <w:lang w:eastAsia="ru-RU"/>
    </w:rPr>
  </w:style>
  <w:style w:type="paragraph" w:styleId="a6">
    <w:name w:val="header"/>
    <w:basedOn w:val="a"/>
    <w:link w:val="a7"/>
    <w:uiPriority w:val="99"/>
    <w:semiHidden/>
    <w:unhideWhenUsed/>
    <w:rsid w:val="00D7782D"/>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7">
    <w:name w:val="Верхний колонтитул Знак"/>
    <w:basedOn w:val="a0"/>
    <w:link w:val="a6"/>
    <w:uiPriority w:val="99"/>
    <w:semiHidden/>
    <w:rsid w:val="00D7782D"/>
    <w:rPr>
      <w:rFonts w:asciiTheme="minorHAnsi" w:eastAsiaTheme="minorEastAsia" w:hAnsiTheme="minorHAnsi" w:cstheme="minorBidi"/>
      <w:sz w:val="22"/>
      <w:szCs w:val="22"/>
      <w:lang w:eastAsia="ru-RU"/>
    </w:rPr>
  </w:style>
  <w:style w:type="paragraph" w:styleId="a8">
    <w:name w:val="footer"/>
    <w:basedOn w:val="a"/>
    <w:link w:val="a9"/>
    <w:uiPriority w:val="99"/>
    <w:semiHidden/>
    <w:unhideWhenUsed/>
    <w:rsid w:val="00D7782D"/>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Нижний колонтитул Знак"/>
    <w:basedOn w:val="a0"/>
    <w:link w:val="a8"/>
    <w:uiPriority w:val="99"/>
    <w:semiHidden/>
    <w:rsid w:val="00D7782D"/>
    <w:rPr>
      <w:rFonts w:asciiTheme="minorHAnsi" w:eastAsiaTheme="minorEastAsia" w:hAnsiTheme="minorHAnsi" w:cstheme="minorBidi"/>
      <w:sz w:val="22"/>
      <w:szCs w:val="22"/>
      <w:lang w:eastAsia="ru-RU"/>
    </w:rPr>
  </w:style>
  <w:style w:type="paragraph" w:styleId="aa">
    <w:name w:val="List Paragraph"/>
    <w:basedOn w:val="a"/>
    <w:uiPriority w:val="34"/>
    <w:qFormat/>
    <w:rsid w:val="00D7782D"/>
    <w:pPr>
      <w:ind w:left="720"/>
      <w:contextualSpacing/>
    </w:pPr>
    <w:rPr>
      <w:rFonts w:asciiTheme="minorHAnsi" w:eastAsiaTheme="minorEastAsia" w:hAnsiTheme="minorHAnsi" w:cstheme="minorBidi"/>
      <w:lang w:eastAsia="ru-RU"/>
    </w:rPr>
  </w:style>
  <w:style w:type="paragraph" w:styleId="ab">
    <w:name w:val="No Spacing"/>
    <w:uiPriority w:val="1"/>
    <w:qFormat/>
    <w:rsid w:val="00D7782D"/>
    <w:pPr>
      <w:spacing w:after="0" w:line="240" w:lineRule="auto"/>
    </w:pPr>
    <w:rPr>
      <w:rFonts w:asciiTheme="minorHAnsi" w:eastAsiaTheme="minorEastAsia" w:hAnsiTheme="minorHAnsi" w:cstheme="minorBidi"/>
      <w:sz w:val="22"/>
      <w:szCs w:val="22"/>
      <w:lang w:eastAsia="ru-RU"/>
    </w:rPr>
  </w:style>
  <w:style w:type="paragraph" w:customStyle="1" w:styleId="ConsPlusTitle">
    <w:name w:val="ConsPlusTitle"/>
    <w:uiPriority w:val="99"/>
    <w:rsid w:val="00D7782D"/>
    <w:pPr>
      <w:widowControl w:val="0"/>
      <w:autoSpaceDE w:val="0"/>
      <w:autoSpaceDN w:val="0"/>
      <w:adjustRightInd w:val="0"/>
      <w:spacing w:after="0" w:line="240" w:lineRule="auto"/>
    </w:pPr>
    <w:rPr>
      <w:rFonts w:eastAsia="Times New Roman"/>
      <w:b/>
      <w:bCs/>
      <w:lang w:eastAsia="ru-RU"/>
    </w:rPr>
  </w:style>
  <w:style w:type="paragraph" w:customStyle="1" w:styleId="ConsPlusNonformat">
    <w:name w:val="ConsPlusNonformat"/>
    <w:rsid w:val="00D778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D7782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78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Revision"/>
    <w:hidden/>
    <w:uiPriority w:val="99"/>
    <w:semiHidden/>
    <w:rsid w:val="00D7782D"/>
    <w:pPr>
      <w:spacing w:after="0" w:line="240" w:lineRule="auto"/>
    </w:pPr>
    <w:rPr>
      <w:rFonts w:asciiTheme="minorHAnsi" w:eastAsiaTheme="minorEastAsia" w:hAnsiTheme="minorHAnsi" w:cstheme="minorBidi"/>
      <w:sz w:val="22"/>
      <w:szCs w:val="22"/>
      <w:lang w:eastAsia="ru-RU"/>
    </w:rPr>
  </w:style>
  <w:style w:type="character" w:customStyle="1" w:styleId="blk">
    <w:name w:val="blk"/>
    <w:basedOn w:val="a0"/>
    <w:rsid w:val="00D7782D"/>
  </w:style>
  <w:style w:type="paragraph" w:customStyle="1" w:styleId="dgrey">
    <w:name w:val="dgrey"/>
    <w:basedOn w:val="a"/>
    <w:rsid w:val="00D7782D"/>
    <w:pPr>
      <w:spacing w:before="100" w:beforeAutospacing="1" w:after="100" w:afterAutospacing="1" w:line="240" w:lineRule="auto"/>
    </w:pPr>
    <w:rPr>
      <w:rFonts w:ascii="Arial Unicode MS" w:eastAsia="Arial Unicode MS" w:hAnsi="Arial Unicode MS" w:cs="Arial Unicode MS"/>
      <w:color w:val="33333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26</Pages>
  <Words>9579</Words>
  <Characters>54602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NAYALIA</dc:creator>
  <cp:lastModifiedBy>Директор</cp:lastModifiedBy>
  <cp:revision>2</cp:revision>
  <cp:lastPrinted>2017-02-17T07:21:00Z</cp:lastPrinted>
  <dcterms:created xsi:type="dcterms:W3CDTF">2017-02-16T18:56:00Z</dcterms:created>
  <dcterms:modified xsi:type="dcterms:W3CDTF">2017-02-17T07:21:00Z</dcterms:modified>
</cp:coreProperties>
</file>